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pacing w:val="0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0"/>
          <w:sz w:val="32"/>
          <w:szCs w:val="32"/>
        </w:rPr>
        <w:t>卫滨区巩固拓展脱贫攻坚成果和乡村振兴项目库统计表</w:t>
      </w:r>
      <w:bookmarkEnd w:id="0"/>
    </w:p>
    <w:p>
      <w:pPr>
        <w:spacing w:line="124" w:lineRule="exact"/>
      </w:pPr>
    </w:p>
    <w:tbl>
      <w:tblPr>
        <w:tblStyle w:val="9"/>
        <w:tblW w:w="13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19"/>
        <w:gridCol w:w="1118"/>
        <w:gridCol w:w="1118"/>
        <w:gridCol w:w="1119"/>
        <w:gridCol w:w="1118"/>
        <w:gridCol w:w="1119"/>
        <w:gridCol w:w="1118"/>
        <w:gridCol w:w="1119"/>
        <w:gridCol w:w="1119"/>
        <w:gridCol w:w="1119"/>
        <w:gridCol w:w="1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123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57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43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项目名称</w:t>
            </w:r>
          </w:p>
        </w:tc>
        <w:tc>
          <w:tcPr>
            <w:tcW w:w="1118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352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8"/>
                <w:sz w:val="20"/>
                <w:szCs w:val="20"/>
              </w:rPr>
              <w:t>项目</w:t>
            </w:r>
          </w:p>
          <w:p>
            <w:pPr>
              <w:spacing w:line="229" w:lineRule="auto"/>
              <w:ind w:left="35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类型</w:t>
            </w:r>
          </w:p>
        </w:tc>
        <w:tc>
          <w:tcPr>
            <w:tcW w:w="1118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35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8"/>
                <w:sz w:val="20"/>
                <w:szCs w:val="20"/>
              </w:rPr>
              <w:t>建设</w:t>
            </w:r>
          </w:p>
          <w:p>
            <w:pPr>
              <w:spacing w:line="230" w:lineRule="auto"/>
              <w:ind w:left="35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性质</w:t>
            </w:r>
          </w:p>
        </w:tc>
        <w:tc>
          <w:tcPr>
            <w:tcW w:w="1119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36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7"/>
                <w:sz w:val="20"/>
                <w:szCs w:val="20"/>
              </w:rPr>
              <w:t>实施</w:t>
            </w:r>
          </w:p>
          <w:p>
            <w:pPr>
              <w:spacing w:line="231" w:lineRule="auto"/>
              <w:ind w:left="356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地点</w:t>
            </w:r>
          </w:p>
        </w:tc>
        <w:tc>
          <w:tcPr>
            <w:tcW w:w="1118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4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建设内容</w:t>
            </w:r>
          </w:p>
        </w:tc>
        <w:tc>
          <w:tcPr>
            <w:tcW w:w="1119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14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8"/>
                <w:sz w:val="20"/>
                <w:szCs w:val="20"/>
              </w:rPr>
              <w:t>投资概算</w:t>
            </w:r>
          </w:p>
          <w:p>
            <w:pPr>
              <w:spacing w:line="232" w:lineRule="auto"/>
              <w:ind w:left="16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（万元）</w:t>
            </w:r>
          </w:p>
        </w:tc>
        <w:tc>
          <w:tcPr>
            <w:tcW w:w="1118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14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8"/>
                <w:sz w:val="20"/>
                <w:szCs w:val="20"/>
              </w:rPr>
              <w:t>预期绩效</w:t>
            </w:r>
          </w:p>
          <w:p>
            <w:pPr>
              <w:spacing w:line="232" w:lineRule="auto"/>
              <w:ind w:left="383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目标</w:t>
            </w:r>
          </w:p>
        </w:tc>
        <w:tc>
          <w:tcPr>
            <w:tcW w:w="1119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43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 w:cs="黑体"/>
                <w:spacing w:val="8"/>
                <w:position w:val="18"/>
                <w:sz w:val="20"/>
                <w:szCs w:val="20"/>
              </w:rPr>
              <w:t>联农带农</w:t>
            </w:r>
            <w:r>
              <w:rPr>
                <w:rFonts w:hint="eastAsia" w:ascii="黑体" w:hAnsi="黑体" w:eastAsia="黑体" w:cs="黑体"/>
                <w:spacing w:val="8"/>
                <w:position w:val="18"/>
                <w:sz w:val="20"/>
                <w:szCs w:val="20"/>
                <w:lang w:val="en-US" w:eastAsia="zh-CN"/>
              </w:rPr>
              <w:t>机制</w:t>
            </w:r>
          </w:p>
        </w:tc>
        <w:tc>
          <w:tcPr>
            <w:tcW w:w="1119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362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7"/>
                <w:sz w:val="20"/>
                <w:szCs w:val="20"/>
              </w:rPr>
              <w:t>实施</w:t>
            </w:r>
          </w:p>
          <w:p>
            <w:pPr>
              <w:spacing w:line="232" w:lineRule="auto"/>
              <w:ind w:left="35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期限</w:t>
            </w:r>
          </w:p>
        </w:tc>
        <w:tc>
          <w:tcPr>
            <w:tcW w:w="1119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442" w:lineRule="exact"/>
              <w:ind w:left="36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8"/>
                <w:sz w:val="20"/>
                <w:szCs w:val="20"/>
              </w:rPr>
              <w:t>责任</w:t>
            </w:r>
          </w:p>
          <w:p>
            <w:pPr>
              <w:spacing w:line="230" w:lineRule="auto"/>
              <w:ind w:left="361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146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6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2024年卫滨区平原镇小村故事食品科技有限公司产业项目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产业帮扶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平原镇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通过财政衔接资金（宇鑫农贸到期衔接资金）购买皮冻生产设备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24万元（宇鑫农贸到期衔接资金）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采取“政府+村集体企业+脱贫户”的运转模式，每年收益约6%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可就地就近吸纳劳动力，进一步拓宽农民增收渠道，保证脱贫后的长效收益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2024年7月至2028年7月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平原镇政府</w:t>
            </w:r>
          </w:p>
        </w:tc>
        <w:tc>
          <w:tcPr>
            <w:tcW w:w="11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TM0NzZiMzA4YjQ1MzY3Yjk0ZGUyNjE1ZDYxOGQifQ=="/>
  </w:docVars>
  <w:rsids>
    <w:rsidRoot w:val="00000000"/>
    <w:rsid w:val="032C1C34"/>
    <w:rsid w:val="0C0B0FBB"/>
    <w:rsid w:val="165C1E3C"/>
    <w:rsid w:val="19D21766"/>
    <w:rsid w:val="1C8E7BC6"/>
    <w:rsid w:val="2F6953C2"/>
    <w:rsid w:val="38824522"/>
    <w:rsid w:val="3BC92571"/>
    <w:rsid w:val="3C561650"/>
    <w:rsid w:val="41291D2B"/>
    <w:rsid w:val="49BA6B8B"/>
    <w:rsid w:val="556C5FEF"/>
    <w:rsid w:val="55961949"/>
    <w:rsid w:val="71F91CC3"/>
    <w:rsid w:val="779B1C6E"/>
    <w:rsid w:val="799A0ACD"/>
    <w:rsid w:val="7B917CAE"/>
    <w:rsid w:val="7C9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/>
    </w:pPr>
    <w:rPr>
      <w:bCs/>
    </w:rPr>
  </w:style>
  <w:style w:type="paragraph" w:styleId="3">
    <w:name w:val="Body Text"/>
    <w:basedOn w:val="1"/>
    <w:next w:val="4"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customStyle="1" w:styleId="4">
    <w:name w:val="正文文本 21"/>
    <w:basedOn w:val="1"/>
    <w:qFormat/>
    <w:uiPriority w:val="99"/>
    <w:pPr>
      <w:spacing w:after="120" w:afterLines="0" w:line="480" w:lineRule="auto"/>
    </w:p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232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2024-06-28T07:36:00Z</dcterms:created>
  <dc:creator>Administrator</dc:creator>
  <cp:lastModifiedBy>小怪兽</cp:lastModifiedBy>
  <dcterms:modified xsi:type="dcterms:W3CDTF">2024-08-16T08:02:51Z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66FCE309F8FC4B9698640E2A67E8A9BB_12</vt:lpwstr>
  </property>
</Properties>
</file>