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C33367">
      <w:pPr>
        <w:spacing w:line="480" w:lineRule="auto"/>
        <w:jc w:val="center"/>
        <w:rPr>
          <w:b/>
          <w:color w:val="FF0000"/>
          <w:sz w:val="48"/>
          <w:szCs w:val="48"/>
        </w:rPr>
      </w:pPr>
      <w:r>
        <w:rPr>
          <w:rFonts w:hint="eastAsia"/>
          <w:b/>
          <w:color w:val="FF0000"/>
          <w:sz w:val="48"/>
          <w:szCs w:val="48"/>
        </w:rPr>
        <w:t>新乡市卫滨区市场监督管理局</w:t>
      </w:r>
    </w:p>
    <w:p w14:paraId="6DBDEFF1">
      <w:pPr>
        <w:spacing w:line="480" w:lineRule="auto"/>
        <w:jc w:val="center"/>
        <w:rPr>
          <w:b/>
          <w:color w:val="FF0000"/>
          <w:sz w:val="48"/>
          <w:szCs w:val="48"/>
        </w:rPr>
      </w:pPr>
      <w:r>
        <w:rPr>
          <w:rFonts w:hint="eastAsia"/>
          <w:b/>
          <w:color w:val="FF0000"/>
          <w:sz w:val="48"/>
          <w:szCs w:val="48"/>
        </w:rPr>
        <w:t>通    告</w:t>
      </w:r>
    </w:p>
    <w:p w14:paraId="2A1C0D39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新乡市卫滨区市场监督管理局关于食品安全</w:t>
      </w:r>
    </w:p>
    <w:p w14:paraId="75114E82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监督抽检情况的通告</w:t>
      </w:r>
    </w:p>
    <w:p w14:paraId="31ED5D73">
      <w:pPr>
        <w:jc w:val="center"/>
        <w:rPr>
          <w:b/>
          <w:color w:val="FF0000"/>
          <w:sz w:val="36"/>
          <w:szCs w:val="36"/>
          <w:highlight w:val="none"/>
        </w:rPr>
      </w:pPr>
      <w:r>
        <w:rPr>
          <w:rFonts w:hint="eastAsia"/>
          <w:b/>
          <w:color w:val="FF0000"/>
          <w:sz w:val="36"/>
          <w:szCs w:val="36"/>
          <w:highlight w:val="none"/>
        </w:rPr>
        <w:t>(20</w:t>
      </w:r>
      <w:r>
        <w:rPr>
          <w:b/>
          <w:color w:val="FF0000"/>
          <w:sz w:val="36"/>
          <w:szCs w:val="36"/>
          <w:highlight w:val="none"/>
        </w:rPr>
        <w:t>2</w:t>
      </w:r>
      <w:r>
        <w:rPr>
          <w:rFonts w:hint="eastAsia"/>
          <w:b/>
          <w:color w:val="FF0000"/>
          <w:sz w:val="36"/>
          <w:szCs w:val="36"/>
          <w:highlight w:val="none"/>
          <w:lang w:val="en-US" w:eastAsia="zh-CN"/>
        </w:rPr>
        <w:t>4</w:t>
      </w:r>
      <w:r>
        <w:rPr>
          <w:rFonts w:hint="eastAsia"/>
          <w:b/>
          <w:color w:val="FF0000"/>
          <w:sz w:val="36"/>
          <w:szCs w:val="36"/>
          <w:highlight w:val="none"/>
        </w:rPr>
        <w:t>年第</w:t>
      </w:r>
      <w:r>
        <w:rPr>
          <w:rFonts w:hint="eastAsia"/>
          <w:b/>
          <w:color w:val="FF0000"/>
          <w:sz w:val="36"/>
          <w:szCs w:val="36"/>
          <w:highlight w:val="none"/>
          <w:lang w:val="en-US" w:eastAsia="zh-CN"/>
        </w:rPr>
        <w:t>3</w:t>
      </w:r>
      <w:r>
        <w:rPr>
          <w:rFonts w:hint="eastAsia"/>
          <w:b/>
          <w:color w:val="FF0000"/>
          <w:sz w:val="36"/>
          <w:szCs w:val="36"/>
          <w:highlight w:val="none"/>
        </w:rPr>
        <w:t>期)</w:t>
      </w:r>
    </w:p>
    <w:p w14:paraId="5A3BB504">
      <w:pPr>
        <w:pStyle w:val="14"/>
        <w:ind w:firstLine="600"/>
        <w:rPr>
          <w:rFonts w:asciiTheme="minorEastAsia" w:hAnsiTheme="minorEastAsia"/>
          <w:sz w:val="30"/>
          <w:szCs w:val="30"/>
        </w:rPr>
      </w:pPr>
      <w:r>
        <w:rPr>
          <w:rFonts w:hint="eastAsia" w:asciiTheme="minorEastAsia" w:hAnsiTheme="minorEastAsia"/>
          <w:color w:val="000000" w:themeColor="text1"/>
          <w:sz w:val="30"/>
          <w:szCs w:val="30"/>
        </w:rPr>
        <w:t>近期，新乡市卫滨区市场监督管理局组织抽检了粮食加工品、淀粉及淀粉制品、豆制品</w:t>
      </w:r>
      <w:r>
        <w:rPr>
          <w:rFonts w:hint="eastAsia" w:asciiTheme="minorEastAsia" w:hAnsiTheme="minorEastAsia"/>
          <w:color w:val="000000" w:themeColor="text1"/>
          <w:sz w:val="30"/>
          <w:szCs w:val="30"/>
          <w:highlight w:val="none"/>
        </w:rPr>
        <w:t>、糕点、</w:t>
      </w:r>
      <w:r>
        <w:rPr>
          <w:rFonts w:hint="eastAsia" w:asciiTheme="minorEastAsia" w:hAnsiTheme="minorEastAsia"/>
          <w:color w:val="000000" w:themeColor="text1"/>
          <w:sz w:val="30"/>
          <w:szCs w:val="30"/>
        </w:rPr>
        <w:t>餐饮食品、食用农产品、调味品、肉制品、饼干、方便食品、</w:t>
      </w:r>
      <w:r>
        <w:rPr>
          <w:rFonts w:hint="eastAsia" w:asciiTheme="minorEastAsia" w:hAnsiTheme="minorEastAsia"/>
          <w:color w:val="000000" w:themeColor="text1"/>
          <w:sz w:val="30"/>
          <w:szCs w:val="30"/>
          <w:highlight w:val="none"/>
        </w:rPr>
        <w:t>蔬菜制品、水果制品、饮料、酒类</w:t>
      </w:r>
      <w:r>
        <w:rPr>
          <w:rFonts w:hint="eastAsia" w:asciiTheme="minorEastAsia" w:hAnsiTheme="minorEastAsia"/>
          <w:color w:val="000000" w:themeColor="text1"/>
          <w:sz w:val="30"/>
          <w:szCs w:val="30"/>
        </w:rPr>
        <w:t>等</w:t>
      </w:r>
      <w:r>
        <w:rPr>
          <w:rFonts w:hint="eastAsia" w:asciiTheme="minorEastAsia" w:hAnsiTheme="minorEastAsia"/>
          <w:color w:val="000000" w:themeColor="text1"/>
          <w:sz w:val="30"/>
          <w:szCs w:val="30"/>
          <w:lang w:val="en-US" w:eastAsia="zh-CN"/>
        </w:rPr>
        <w:t>14</w:t>
      </w:r>
      <w:r>
        <w:rPr>
          <w:rFonts w:hint="eastAsia" w:asciiTheme="minorEastAsia" w:hAnsiTheme="minorEastAsia"/>
          <w:color w:val="000000" w:themeColor="text1"/>
          <w:sz w:val="30"/>
          <w:szCs w:val="30"/>
        </w:rPr>
        <w:t>大</w:t>
      </w:r>
      <w:r>
        <w:rPr>
          <w:rFonts w:hint="eastAsia" w:asciiTheme="minorEastAsia" w:hAnsiTheme="minorEastAsia"/>
          <w:sz w:val="30"/>
          <w:szCs w:val="30"/>
        </w:rPr>
        <w:t>类食品</w:t>
      </w:r>
      <w:r>
        <w:rPr>
          <w:rFonts w:hint="eastAsia" w:asciiTheme="minorEastAsia" w:hAnsiTheme="minorEastAsia"/>
          <w:sz w:val="30"/>
          <w:szCs w:val="30"/>
          <w:lang w:val="en-US" w:eastAsia="zh-CN"/>
        </w:rPr>
        <w:t>141</w:t>
      </w:r>
      <w:r>
        <w:rPr>
          <w:rFonts w:hint="eastAsia" w:asciiTheme="minorEastAsia" w:hAnsiTheme="minorEastAsia"/>
          <w:sz w:val="30"/>
          <w:szCs w:val="30"/>
        </w:rPr>
        <w:t>批次样品，抽样检验项目合格样品</w:t>
      </w:r>
      <w:r>
        <w:rPr>
          <w:rFonts w:hint="eastAsia" w:asciiTheme="minorEastAsia" w:hAnsiTheme="minorEastAsia"/>
          <w:sz w:val="30"/>
          <w:szCs w:val="30"/>
          <w:lang w:val="en-US" w:eastAsia="zh-CN"/>
        </w:rPr>
        <w:t>139</w:t>
      </w:r>
      <w:r>
        <w:rPr>
          <w:rFonts w:hint="eastAsia" w:asciiTheme="minorEastAsia" w:hAnsiTheme="minorEastAsia"/>
          <w:sz w:val="30"/>
          <w:szCs w:val="30"/>
        </w:rPr>
        <w:t>批次，不合格样品</w:t>
      </w:r>
      <w:r>
        <w:rPr>
          <w:rFonts w:hint="eastAsia" w:asciiTheme="minorEastAsia" w:hAnsiTheme="minorEastAsia"/>
          <w:sz w:val="30"/>
          <w:szCs w:val="30"/>
          <w:lang w:val="en-US" w:eastAsia="zh-CN"/>
        </w:rPr>
        <w:t>2</w:t>
      </w:r>
      <w:r>
        <w:rPr>
          <w:rFonts w:hint="eastAsia" w:asciiTheme="minorEastAsia" w:hAnsiTheme="minorEastAsia"/>
          <w:sz w:val="30"/>
          <w:szCs w:val="30"/>
        </w:rPr>
        <w:t>批次。检验项目等具体情况见附件。</w:t>
      </w:r>
    </w:p>
    <w:p w14:paraId="29CD53F5">
      <w:pPr>
        <w:pStyle w:val="14"/>
        <w:ind w:firstLine="600"/>
        <w:rPr>
          <w:rFonts w:asciiTheme="minorEastAsia" w:hAnsiTheme="minorEastAsia"/>
          <w:sz w:val="30"/>
          <w:szCs w:val="30"/>
        </w:rPr>
      </w:pPr>
      <w:r>
        <w:rPr>
          <w:rFonts w:hint="eastAsia" w:asciiTheme="minorEastAsia" w:hAnsiTheme="minorEastAsia"/>
          <w:sz w:val="30"/>
          <w:szCs w:val="30"/>
        </w:rPr>
        <w:t>特别提醒广大消费者，注意饮食安全，遇到食品安全问题，请积极参与食品安全监督，拨打12315投诉举报电话进行投诉或举报。</w:t>
      </w:r>
    </w:p>
    <w:p w14:paraId="2F85C50C">
      <w:pPr>
        <w:pStyle w:val="14"/>
        <w:ind w:firstLine="600"/>
        <w:rPr>
          <w:rFonts w:asciiTheme="minorEastAsia" w:hAnsiTheme="minorEastAsia"/>
          <w:sz w:val="30"/>
          <w:szCs w:val="30"/>
          <w:highlight w:val="none"/>
        </w:rPr>
      </w:pPr>
      <w:r>
        <w:rPr>
          <w:rFonts w:hint="eastAsia" w:asciiTheme="minorEastAsia" w:hAnsiTheme="minorEastAsia"/>
          <w:sz w:val="30"/>
          <w:szCs w:val="30"/>
        </w:rPr>
        <w:t>特此通告。</w:t>
      </w:r>
    </w:p>
    <w:p w14:paraId="282FB57E">
      <w:pPr>
        <w:pStyle w:val="14"/>
        <w:ind w:left="420" w:firstLine="0" w:firstLineChars="0"/>
        <w:rPr>
          <w:rFonts w:hint="default" w:asciiTheme="minorEastAsia" w:hAnsiTheme="minorEastAsia" w:eastAsiaTheme="minorEastAsia"/>
          <w:sz w:val="30"/>
          <w:szCs w:val="30"/>
          <w:highlight w:val="none"/>
          <w:lang w:val="en-US" w:eastAsia="zh-CN"/>
        </w:rPr>
      </w:pPr>
      <w:r>
        <w:rPr>
          <w:rFonts w:hint="eastAsia" w:asciiTheme="minorEastAsia" w:hAnsiTheme="minorEastAsia"/>
          <w:sz w:val="30"/>
          <w:szCs w:val="30"/>
          <w:highlight w:val="none"/>
        </w:rPr>
        <w:t>附件：1、本次检验项目-</w:t>
      </w:r>
      <w:r>
        <w:rPr>
          <w:rFonts w:hint="eastAsia" w:asciiTheme="minorEastAsia" w:hAnsiTheme="minorEastAsia"/>
          <w:sz w:val="30"/>
          <w:szCs w:val="30"/>
          <w:highlight w:val="none"/>
          <w:lang w:val="en-US" w:eastAsia="zh-CN"/>
        </w:rPr>
        <w:t>20240715</w:t>
      </w:r>
    </w:p>
    <w:p w14:paraId="3A58D0FD">
      <w:pPr>
        <w:ind w:firstLine="1350" w:firstLineChars="450"/>
        <w:rPr>
          <w:rFonts w:hint="default" w:asciiTheme="minorEastAsia" w:hAnsiTheme="minorEastAsia"/>
          <w:sz w:val="30"/>
          <w:szCs w:val="30"/>
          <w:highlight w:val="none"/>
          <w:lang w:val="en-US"/>
        </w:rPr>
      </w:pPr>
      <w:r>
        <w:rPr>
          <w:rFonts w:hint="eastAsia" w:asciiTheme="minorEastAsia" w:hAnsiTheme="minorEastAsia"/>
          <w:sz w:val="30"/>
          <w:szCs w:val="30"/>
          <w:highlight w:val="none"/>
        </w:rPr>
        <w:t>2、食品安全监督抽检合格信息-</w:t>
      </w:r>
      <w:r>
        <w:rPr>
          <w:rFonts w:hint="eastAsia" w:asciiTheme="minorEastAsia" w:hAnsiTheme="minorEastAsia"/>
          <w:sz w:val="30"/>
          <w:szCs w:val="30"/>
          <w:highlight w:val="none"/>
          <w:lang w:val="en-US" w:eastAsia="zh-CN"/>
        </w:rPr>
        <w:t>20240715</w:t>
      </w:r>
    </w:p>
    <w:p w14:paraId="50A7EAF1">
      <w:pPr>
        <w:ind w:firstLine="1350" w:firstLineChars="450"/>
        <w:rPr>
          <w:rFonts w:hint="default" w:asciiTheme="minorEastAsia" w:hAnsiTheme="minorEastAsia"/>
          <w:sz w:val="30"/>
          <w:szCs w:val="30"/>
          <w:highlight w:val="none"/>
          <w:lang w:val="en-US" w:eastAsia="zh-CN"/>
        </w:rPr>
      </w:pPr>
      <w:r>
        <w:rPr>
          <w:rFonts w:asciiTheme="minorEastAsia" w:hAnsiTheme="minorEastAsia"/>
          <w:sz w:val="30"/>
          <w:szCs w:val="30"/>
          <w:highlight w:val="none"/>
        </w:rPr>
        <w:t>3</w:t>
      </w:r>
      <w:r>
        <w:rPr>
          <w:rFonts w:hint="eastAsia" w:asciiTheme="minorEastAsia" w:hAnsiTheme="minorEastAsia"/>
          <w:sz w:val="30"/>
          <w:szCs w:val="30"/>
          <w:highlight w:val="none"/>
        </w:rPr>
        <w:t>、食品安全监督抽检不合格信息-</w:t>
      </w:r>
      <w:r>
        <w:rPr>
          <w:rFonts w:hint="eastAsia" w:asciiTheme="minorEastAsia" w:hAnsiTheme="minorEastAsia"/>
          <w:sz w:val="30"/>
          <w:szCs w:val="30"/>
          <w:highlight w:val="none"/>
          <w:lang w:val="en-US" w:eastAsia="zh-CN"/>
        </w:rPr>
        <w:t>20240715</w:t>
      </w:r>
    </w:p>
    <w:p w14:paraId="2314A246">
      <w:pPr>
        <w:ind w:firstLine="1350" w:firstLineChars="450"/>
        <w:rPr>
          <w:rFonts w:hint="eastAsia" w:asciiTheme="minorEastAsia" w:hAnsiTheme="minorEastAsia"/>
          <w:sz w:val="30"/>
          <w:szCs w:val="30"/>
          <w:highlight w:val="none"/>
          <w:lang w:val="en-US" w:eastAsia="zh-CN"/>
        </w:rPr>
      </w:pPr>
    </w:p>
    <w:p w14:paraId="74641BB5">
      <w:pPr>
        <w:pStyle w:val="14"/>
        <w:ind w:left="420" w:firstLine="4800" w:firstLineChars="1600"/>
        <w:rPr>
          <w:rFonts w:asciiTheme="minorEastAsia" w:hAnsiTheme="minorEastAsia"/>
          <w:b/>
          <w:sz w:val="36"/>
          <w:szCs w:val="36"/>
        </w:rPr>
      </w:pPr>
      <w:r>
        <w:rPr>
          <w:rFonts w:hint="eastAsia" w:asciiTheme="minorEastAsia" w:hAnsiTheme="minorEastAsia"/>
          <w:sz w:val="30"/>
          <w:szCs w:val="30"/>
          <w:highlight w:val="none"/>
        </w:rPr>
        <w:t>20</w:t>
      </w:r>
      <w:r>
        <w:rPr>
          <w:rFonts w:asciiTheme="minorEastAsia" w:hAnsiTheme="minorEastAsia"/>
          <w:sz w:val="30"/>
          <w:szCs w:val="30"/>
          <w:highlight w:val="none"/>
        </w:rPr>
        <w:t>2</w:t>
      </w:r>
      <w:r>
        <w:rPr>
          <w:rFonts w:hint="eastAsia" w:asciiTheme="minorEastAsia" w:hAnsiTheme="minorEastAsia"/>
          <w:sz w:val="30"/>
          <w:szCs w:val="30"/>
          <w:highlight w:val="none"/>
          <w:lang w:val="en-US" w:eastAsia="zh-CN"/>
        </w:rPr>
        <w:t>4</w:t>
      </w:r>
      <w:r>
        <w:rPr>
          <w:rFonts w:hint="eastAsia" w:asciiTheme="minorEastAsia" w:hAnsiTheme="minorEastAsia"/>
          <w:sz w:val="30"/>
          <w:szCs w:val="30"/>
          <w:highlight w:val="none"/>
        </w:rPr>
        <w:t>年</w:t>
      </w:r>
      <w:r>
        <w:rPr>
          <w:rFonts w:hint="eastAsia" w:asciiTheme="minorEastAsia" w:hAnsiTheme="minorEastAsia"/>
          <w:sz w:val="30"/>
          <w:szCs w:val="30"/>
          <w:highlight w:val="none"/>
          <w:lang w:val="en-US" w:eastAsia="zh-CN"/>
        </w:rPr>
        <w:t>07</w:t>
      </w:r>
      <w:r>
        <w:rPr>
          <w:rFonts w:hint="eastAsia" w:asciiTheme="minorEastAsia" w:hAnsiTheme="minorEastAsia"/>
          <w:sz w:val="30"/>
          <w:szCs w:val="30"/>
          <w:highlight w:val="none"/>
        </w:rPr>
        <w:t>月</w:t>
      </w:r>
      <w:r>
        <w:rPr>
          <w:rFonts w:hint="eastAsia" w:asciiTheme="minorEastAsia" w:hAnsiTheme="minorEastAsia"/>
          <w:sz w:val="30"/>
          <w:szCs w:val="30"/>
          <w:highlight w:val="none"/>
          <w:lang w:val="en-US" w:eastAsia="zh-CN"/>
        </w:rPr>
        <w:t>15</w:t>
      </w:r>
      <w:r>
        <w:rPr>
          <w:rFonts w:hint="eastAsia" w:asciiTheme="minorEastAsia" w:hAnsiTheme="minorEastAsia"/>
          <w:sz w:val="30"/>
          <w:szCs w:val="30"/>
          <w:highlight w:val="none"/>
        </w:rPr>
        <w:t>日</w:t>
      </w:r>
      <w:r>
        <w:rPr>
          <w:rFonts w:asciiTheme="minorEastAsia" w:hAnsiTheme="minorEastAsia"/>
          <w:sz w:val="30"/>
          <w:szCs w:val="30"/>
          <w:highlight w:val="none"/>
        </w:rPr>
        <w:br w:type="page"/>
      </w:r>
      <w:r>
        <w:rPr>
          <w:rFonts w:hint="eastAsia" w:asciiTheme="minorEastAsia" w:hAnsiTheme="minorEastAsia"/>
          <w:b/>
          <w:sz w:val="36"/>
          <w:szCs w:val="36"/>
        </w:rPr>
        <w:t>附件1</w:t>
      </w:r>
    </w:p>
    <w:p w14:paraId="5506739D">
      <w:pPr>
        <w:widowControl/>
        <w:jc w:val="center"/>
        <w:rPr>
          <w:rFonts w:asciiTheme="minorEastAsia" w:hAnsiTheme="minorEastAsia"/>
          <w:b/>
          <w:sz w:val="44"/>
          <w:szCs w:val="44"/>
        </w:rPr>
      </w:pPr>
      <w:r>
        <w:rPr>
          <w:rFonts w:hint="eastAsia" w:asciiTheme="minorEastAsia" w:hAnsiTheme="minorEastAsia"/>
          <w:b/>
          <w:sz w:val="44"/>
          <w:szCs w:val="44"/>
        </w:rPr>
        <w:t>本次检验项目</w:t>
      </w:r>
    </w:p>
    <w:p w14:paraId="183D1362">
      <w:pPr>
        <w:pStyle w:val="14"/>
        <w:widowControl/>
        <w:ind w:firstLine="0" w:firstLineChars="0"/>
        <w:jc w:val="left"/>
        <w:rPr>
          <w:rFonts w:asciiTheme="minorEastAsia" w:hAnsiTheme="minorEastAsia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一、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粮食加工品</w:t>
      </w:r>
    </w:p>
    <w:p w14:paraId="3177CCCA">
      <w:pPr>
        <w:spacing w:line="560" w:lineRule="exact"/>
        <w:ind w:firstLine="640" w:firstLineChars="200"/>
        <w:rPr>
          <w:rFonts w:ascii="楷体_GB2312" w:hAnsi="楷体_GB2312" w:eastAsia="楷体_GB2312" w:cs="楷体_GB2312"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Cs/>
          <w:sz w:val="32"/>
          <w:szCs w:val="32"/>
        </w:rPr>
        <w:t>（一）抽检依据</w:t>
      </w:r>
    </w:p>
    <w:p w14:paraId="52D9808D">
      <w:pPr>
        <w:overflowPunct w:val="0"/>
        <w:topLinePunct/>
        <w:snapToGrid w:val="0"/>
        <w:spacing w:line="3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抽检依据GB 2760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-2014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《食品安全国家标准 食品添加剂使用标准》、GB 2762-20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sz w:val="32"/>
          <w:szCs w:val="32"/>
        </w:rPr>
        <w:t>《食品安全国家标准 食品中污染物限量》等标准的要求。</w:t>
      </w:r>
    </w:p>
    <w:p w14:paraId="13E468A2">
      <w:pPr>
        <w:spacing w:line="440" w:lineRule="exact"/>
        <w:ind w:firstLine="642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Cs/>
          <w:sz w:val="32"/>
          <w:szCs w:val="32"/>
        </w:rPr>
        <w:t>（二）检验项目</w:t>
      </w:r>
    </w:p>
    <w:p w14:paraId="4F9D46E8">
      <w:pPr>
        <w:spacing w:line="440" w:lineRule="exac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1.生湿面制品抽检项目包括</w:t>
      </w:r>
      <w:r>
        <w:rPr>
          <w:rFonts w:hint="default" w:ascii="仿宋_GB2312" w:hAnsi="仿宋_GB2312" w:eastAsia="仿宋_GB2312" w:cs="仿宋_GB2312"/>
          <w:sz w:val="32"/>
          <w:szCs w:val="32"/>
        </w:rPr>
        <w:t>铅（以Pb计）、苯甲酸及其钠盐（以苯甲酸计）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、山梨酸及其钾盐（以山梨酸计）、</w:t>
      </w:r>
      <w:r>
        <w:rPr>
          <w:rFonts w:hint="default" w:ascii="仿宋_GB2312" w:hAnsi="仿宋_GB2312" w:eastAsia="仿宋_GB2312" w:cs="仿宋_GB2312"/>
          <w:sz w:val="32"/>
          <w:szCs w:val="32"/>
        </w:rPr>
        <w:t>脱氢乙酸及其钠盐（以脱氢乙酸计）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1C61CB04">
      <w:pPr>
        <w:spacing w:line="560" w:lineRule="exact"/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:lang w:val="en-US" w:eastAsia="zh-CN"/>
        </w:rPr>
        <w:t>二</w:t>
      </w:r>
      <w:r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:lang w:eastAsia="zh-CN"/>
        </w:rPr>
        <w:t>、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淀粉及淀粉制品</w:t>
      </w:r>
    </w:p>
    <w:p w14:paraId="5CAA56CB">
      <w:pPr>
        <w:pStyle w:val="7"/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</w:rPr>
        <w:t>（一）抽检依据</w:t>
      </w:r>
    </w:p>
    <w:p w14:paraId="0CEC7747">
      <w:pPr>
        <w:pStyle w:val="7"/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</w:rPr>
        <w:t>抽检依据GB 276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</w:rPr>
        <w:t>-201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</w:rPr>
        <w:t xml:space="preserve">《食品安全国家标准 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eastAsia="zh-CN"/>
        </w:rPr>
        <w:t>食品添加剂使用标准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</w:rPr>
        <w:t>》、GB 2762-20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</w:rPr>
        <w:t>《食品安全国家标准 食品中污染物限量》</w:t>
      </w:r>
      <w:r>
        <w:rPr>
          <w:rFonts w:hint="eastAsia" w:ascii="仿宋_GB2312" w:hAnsi="仿宋_GB2312" w:eastAsia="仿宋_GB2312" w:cs="仿宋_GB2312"/>
          <w:sz w:val="32"/>
          <w:szCs w:val="32"/>
        </w:rPr>
        <w:t>等标准的要求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</w:rPr>
        <w:t>。</w:t>
      </w:r>
    </w:p>
    <w:p w14:paraId="060AE0B9">
      <w:pPr>
        <w:spacing w:line="440" w:lineRule="exact"/>
        <w:ind w:firstLine="642"/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</w:rPr>
        <w:t>（二）检验项目</w:t>
      </w:r>
    </w:p>
    <w:p w14:paraId="61347B86">
      <w:pPr>
        <w:spacing w:line="560" w:lineRule="exact"/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/>
        </w:rPr>
        <w:t>1.粉丝粉条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</w:rPr>
        <w:t>抽检项目包括铅（以Pb计）、铝的残留量（干样品，以Al计）、苯甲酸及其钠盐（以苯甲酸计）、山梨酸及其钾盐（以山梨酸计）、脱氢乙酸及其钠盐（以脱氢乙酸计）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eastAsia="zh-CN"/>
        </w:rPr>
        <w:t>。</w:t>
      </w:r>
    </w:p>
    <w:p w14:paraId="5C9E3A23">
      <w:pPr>
        <w:spacing w:line="560" w:lineRule="exact"/>
        <w:rPr>
          <w:rFonts w:hint="eastAsia" w:ascii="黑体" w:hAnsi="黑体" w:eastAsia="黑体" w:cs="黑体"/>
          <w:bCs/>
          <w:color w:val="000000" w:themeColor="text1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Cs/>
          <w:color w:val="000000" w:themeColor="text1"/>
          <w:sz w:val="32"/>
          <w:szCs w:val="32"/>
          <w:lang w:val="en-US" w:eastAsia="zh-CN"/>
        </w:rPr>
        <w:t>三</w:t>
      </w:r>
      <w:r>
        <w:rPr>
          <w:rFonts w:hint="eastAsia" w:ascii="黑体" w:hAnsi="黑体" w:eastAsia="黑体" w:cs="黑体"/>
          <w:bCs/>
          <w:color w:val="000000" w:themeColor="text1"/>
          <w:sz w:val="32"/>
          <w:szCs w:val="32"/>
          <w:lang w:eastAsia="zh-CN"/>
        </w:rPr>
        <w:t>、豆制品</w:t>
      </w:r>
    </w:p>
    <w:p w14:paraId="0B6B4A28">
      <w:pPr>
        <w:pStyle w:val="7"/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</w:rPr>
        <w:t>（一）抽检依据</w:t>
      </w:r>
    </w:p>
    <w:p w14:paraId="2D8E0EFA">
      <w:pPr>
        <w:pStyle w:val="7"/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</w:rPr>
        <w:t>抽检依据GB 276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</w:rPr>
        <w:t>-201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</w:rPr>
        <w:t xml:space="preserve">《食品安全国家标准 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eastAsia="zh-CN"/>
        </w:rPr>
        <w:t>食品添加剂使用标准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</w:rPr>
        <w:t>》、GB 2762-2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/>
        </w:rPr>
        <w:t>022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</w:rPr>
        <w:t>《食品安全国家标准 食品中污染物限量》</w:t>
      </w:r>
      <w:r>
        <w:rPr>
          <w:rFonts w:hint="eastAsia" w:ascii="仿宋_GB2312" w:hAnsi="仿宋_GB2312" w:eastAsia="仿宋_GB2312" w:cs="仿宋_GB2312"/>
          <w:sz w:val="32"/>
          <w:szCs w:val="32"/>
        </w:rPr>
        <w:t>等标准的要求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</w:rPr>
        <w:t>。</w:t>
      </w:r>
    </w:p>
    <w:p w14:paraId="43E92DC6">
      <w:pPr>
        <w:pStyle w:val="7"/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</w:rPr>
        <w:t>（二）检验项目</w:t>
      </w:r>
    </w:p>
    <w:p w14:paraId="4C10D6B5">
      <w:pPr>
        <w:spacing w:line="560" w:lineRule="exact"/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eastAsia="zh-CN"/>
        </w:rPr>
      </w:pPr>
      <w:r>
        <w:rPr>
          <w:rFonts w:ascii="仿宋_GB2312" w:hAnsi="仿宋_GB2312" w:eastAsia="仿宋_GB2312" w:cs="仿宋_GB2312"/>
          <w:color w:val="000000" w:themeColor="text1"/>
          <w:kern w:val="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</w:rPr>
        <w:t>.腐竹、油皮及其再制品抽检项目包括铅（以Pb计）、苯甲酸及其钠盐（以苯甲酸计）、山梨酸及其钾盐（以山梨酸计）、脱氢乙酸及其钠盐（以脱氢乙酸计）、铝的残留量（干样品，以Al计）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eastAsia="zh-CN"/>
        </w:rPr>
        <w:t>。</w:t>
      </w:r>
    </w:p>
    <w:p w14:paraId="39824FEC">
      <w:pPr>
        <w:spacing w:line="560" w:lineRule="exact"/>
        <w:rPr>
          <w:rFonts w:hint="eastAsia" w:ascii="黑体" w:hAnsi="黑体" w:eastAsia="黑体" w:cs="黑体"/>
          <w:bCs/>
          <w:color w:val="000000" w:themeColor="text1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Cs/>
          <w:color w:val="000000" w:themeColor="text1"/>
          <w:sz w:val="32"/>
          <w:szCs w:val="32"/>
          <w:lang w:val="en-US" w:eastAsia="zh-CN"/>
        </w:rPr>
        <w:t>四</w:t>
      </w:r>
      <w:r>
        <w:rPr>
          <w:rFonts w:hint="eastAsia" w:ascii="黑体" w:hAnsi="黑体" w:eastAsia="黑体" w:cs="黑体"/>
          <w:bCs/>
          <w:color w:val="000000" w:themeColor="text1"/>
          <w:sz w:val="32"/>
          <w:szCs w:val="32"/>
          <w:lang w:eastAsia="zh-CN"/>
        </w:rPr>
        <w:t>、糕点</w:t>
      </w:r>
    </w:p>
    <w:p w14:paraId="68239705">
      <w:pPr>
        <w:pStyle w:val="7"/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</w:rPr>
        <w:t>（一）抽检依据</w:t>
      </w:r>
    </w:p>
    <w:p w14:paraId="33B8974E">
      <w:pPr>
        <w:pStyle w:val="7"/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</w:rPr>
        <w:t>抽检依据GB 276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</w:rPr>
        <w:t>-201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</w:rPr>
        <w:t xml:space="preserve">《食品安全国家标准 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eastAsia="zh-CN"/>
        </w:rPr>
        <w:t>食品添加剂使用标准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</w:rPr>
        <w:t>》、SB/T 10377-2004《粽子》、GB 2762-2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/>
        </w:rPr>
        <w:t>022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</w:rPr>
        <w:t>《食品安全国家标准 食品中污染物限量》</w:t>
      </w:r>
      <w:r>
        <w:rPr>
          <w:rFonts w:hint="eastAsia" w:ascii="仿宋_GB2312" w:hAnsi="仿宋_GB2312" w:eastAsia="仿宋_GB2312" w:cs="仿宋_GB2312"/>
          <w:sz w:val="32"/>
          <w:szCs w:val="32"/>
        </w:rPr>
        <w:t>等标准的要求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</w:rPr>
        <w:t>。</w:t>
      </w:r>
    </w:p>
    <w:p w14:paraId="31452142">
      <w:pPr>
        <w:pStyle w:val="7"/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</w:rPr>
        <w:t>（二）检验项目</w:t>
      </w:r>
    </w:p>
    <w:p w14:paraId="74E521CF">
      <w:pPr>
        <w:pStyle w:val="7"/>
        <w:spacing w:line="560" w:lineRule="exact"/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</w:rPr>
      </w:pPr>
      <w:r>
        <w:rPr>
          <w:rFonts w:ascii="仿宋_GB2312" w:hAnsi="仿宋_GB2312" w:eastAsia="仿宋_GB2312" w:cs="仿宋_GB2312"/>
          <w:color w:val="000000" w:themeColor="text1"/>
          <w:kern w:val="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</w:rPr>
        <w:t>.粽子抽检项目包括苯甲酸及其钠盐（以苯甲酸计）、山梨酸及其钾盐（以山梨酸计）、糖精钠（以糖精计）、安赛蜜、菌落总数、大肠菌群、霉菌、商业无菌。</w:t>
      </w:r>
    </w:p>
    <w:p w14:paraId="70FEEF01">
      <w:pPr>
        <w:pStyle w:val="7"/>
        <w:spacing w:line="560" w:lineRule="exact"/>
        <w:rPr>
          <w:rFonts w:hint="default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/>
        </w:rPr>
        <w:t>2.糕点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</w:rPr>
        <w:t>抽检项目包括酸价（以脂肪计）、过氧化值（以脂肪计）、铅（以Pb计）、苯甲酸及其钠盐（以苯甲酸计）、山梨酸及其钾盐（以山梨酸计）、糖精钠（以糖精计）、甜蜜素（以环己基氨基磺酸计）、安赛蜜、铝的残留量（干样品，以Al计）、丙酸及其钠盐、钙盐（以丙酸计）、脱氢乙酸及其钠盐（以脱氢乙酸计）、纳他霉素、丙二醇、防腐剂混合使用时各自用量占其最大使用量的比例之和、菌落总数、大肠菌群、金黄色葡萄球菌、沙门氏菌、霉菌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eastAsia="zh-CN"/>
        </w:rPr>
        <w:t>。</w:t>
      </w:r>
    </w:p>
    <w:p w14:paraId="4A474CE8">
      <w:pPr>
        <w:spacing w:line="560" w:lineRule="exact"/>
        <w:rPr>
          <w:rFonts w:ascii="黑体" w:hAnsi="黑体" w:eastAsia="黑体" w:cs="黑体"/>
          <w:b/>
          <w:bCs/>
          <w:color w:val="000000" w:themeColor="text1"/>
          <w:sz w:val="32"/>
          <w:szCs w:val="32"/>
        </w:rPr>
      </w:pPr>
      <w:r>
        <w:rPr>
          <w:rFonts w:hint="eastAsia" w:ascii="黑体" w:hAnsi="黑体" w:eastAsia="黑体" w:cs="黑体"/>
          <w:bCs/>
          <w:color w:val="000000" w:themeColor="text1"/>
          <w:sz w:val="32"/>
          <w:szCs w:val="32"/>
          <w:lang w:val="en-US" w:eastAsia="zh-CN"/>
        </w:rPr>
        <w:t>五</w:t>
      </w:r>
      <w:r>
        <w:rPr>
          <w:rFonts w:hint="eastAsia" w:ascii="黑体" w:hAnsi="黑体" w:eastAsia="黑体" w:cs="黑体"/>
          <w:bCs/>
          <w:color w:val="000000" w:themeColor="text1"/>
          <w:sz w:val="32"/>
          <w:szCs w:val="32"/>
        </w:rPr>
        <w:t>、餐饮食品</w:t>
      </w:r>
    </w:p>
    <w:p w14:paraId="0D1B21DC">
      <w:pPr>
        <w:spacing w:line="560" w:lineRule="exact"/>
        <w:ind w:firstLine="640" w:firstLineChars="200"/>
        <w:rPr>
          <w:rFonts w:ascii="楷体_GB2312" w:hAnsi="楷体_GB2312" w:eastAsia="楷体_GB2312" w:cs="楷体_GB2312"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Cs/>
          <w:sz w:val="32"/>
          <w:szCs w:val="32"/>
        </w:rPr>
        <w:t>（一）抽检依据</w:t>
      </w:r>
    </w:p>
    <w:p w14:paraId="21C91EC9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抽检依据GB 2716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-2018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</w:rPr>
        <w:t>食品安全国家标准 植物油》、</w:t>
      </w:r>
    </w:p>
    <w:p w14:paraId="69D39EAE"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</w:rPr>
        <w:t>GB 2762-2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/>
        </w:rPr>
        <w:t>022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</w:rPr>
        <w:t>《食品安全国家标准 食品中污染物限量》</w:t>
      </w:r>
      <w:r>
        <w:rPr>
          <w:rFonts w:hint="eastAsia" w:ascii="仿宋_GB2312" w:hAnsi="仿宋_GB2312" w:eastAsia="仿宋_GB2312" w:cs="仿宋_GB2312"/>
          <w:sz w:val="32"/>
          <w:szCs w:val="32"/>
        </w:rPr>
        <w:t>、GB 2760-2014《食品安全国家标准 食品添加剂使用标准》、</w:t>
      </w:r>
      <w:r>
        <w:rPr>
          <w:rFonts w:ascii="仿宋_GB2312" w:hAnsi="仿宋_GB2312" w:eastAsia="仿宋_GB2312" w:cs="仿宋_GB2312"/>
          <w:sz w:val="32"/>
          <w:szCs w:val="32"/>
        </w:rPr>
        <w:t>GB 14934</w:t>
      </w:r>
      <w:r>
        <w:rPr>
          <w:rFonts w:hint="eastAsia" w:ascii="仿宋_GB2312" w:hAnsi="仿宋_GB2312" w:eastAsia="仿宋_GB2312" w:cs="仿宋_GB2312"/>
          <w:sz w:val="32"/>
          <w:szCs w:val="32"/>
        </w:rPr>
        <w:t>-</w:t>
      </w:r>
      <w:r>
        <w:rPr>
          <w:rFonts w:ascii="仿宋_GB2312" w:hAnsi="仿宋_GB2312" w:eastAsia="仿宋_GB2312" w:cs="仿宋_GB2312"/>
          <w:sz w:val="32"/>
          <w:szCs w:val="32"/>
        </w:rPr>
        <w:t>2016</w:t>
      </w:r>
      <w:r>
        <w:rPr>
          <w:rFonts w:hint="eastAsia" w:ascii="仿宋_GB2312" w:hAnsi="仿宋_GB2312" w:eastAsia="仿宋_GB2312" w:cs="仿宋_GB2312"/>
          <w:sz w:val="32"/>
          <w:szCs w:val="32"/>
        </w:rPr>
        <w:t>《</w:t>
      </w:r>
      <w:r>
        <w:rPr>
          <w:rFonts w:ascii="仿宋_GB2312" w:hAnsi="仿宋_GB2312" w:eastAsia="仿宋_GB2312" w:cs="仿宋_GB2312"/>
          <w:sz w:val="32"/>
          <w:szCs w:val="32"/>
        </w:rPr>
        <w:t>食品安全国家标准 消毒餐（饮）具</w:t>
      </w:r>
      <w:r>
        <w:rPr>
          <w:rFonts w:hint="eastAsia" w:ascii="仿宋_GB2312" w:hAnsi="仿宋_GB2312" w:eastAsia="仿宋_GB2312" w:cs="仿宋_GB2312"/>
          <w:sz w:val="32"/>
          <w:szCs w:val="32"/>
        </w:rPr>
        <w:t>》等标准的要求。</w:t>
      </w:r>
    </w:p>
    <w:p w14:paraId="49EB1111">
      <w:pPr>
        <w:spacing w:line="560" w:lineRule="exact"/>
        <w:ind w:firstLine="640" w:firstLineChars="200"/>
        <w:rPr>
          <w:rFonts w:ascii="楷体_GB2312" w:hAnsi="楷体_GB2312" w:eastAsia="楷体_GB2312" w:cs="楷体_GB2312"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Cs/>
          <w:sz w:val="32"/>
          <w:szCs w:val="32"/>
        </w:rPr>
        <w:t>（二）抽检项目</w:t>
      </w:r>
    </w:p>
    <w:p w14:paraId="3CDD04E7">
      <w:pPr>
        <w:spacing w:line="560" w:lineRule="exac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1.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</w:rPr>
        <w:t>煎炸过程用油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</w:rPr>
        <w:t>抽检项目包括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极性组分、酸价(以脂肪计)(KOH)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</w:rPr>
        <w:t>。</w:t>
      </w:r>
    </w:p>
    <w:p w14:paraId="18FC3C3A">
      <w:pPr>
        <w:spacing w:line="560" w:lineRule="exact"/>
        <w:rPr>
          <w:rFonts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.</w:t>
      </w:r>
      <w:r>
        <w:rPr>
          <w:rFonts w:hint="eastAsia"/>
        </w:rPr>
        <w:t xml:space="preserve">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复用餐饮具抽检项目包括离子合成洗涤剂（以十二烷基苯磺酸钠计）、大肠菌群。</w:t>
      </w:r>
    </w:p>
    <w:p w14:paraId="39F82F64">
      <w:pPr>
        <w:spacing w:line="560" w:lineRule="exact"/>
        <w:rPr>
          <w:rFonts w:ascii="黑体" w:hAnsi="黑体" w:eastAsia="黑体" w:cs="黑体"/>
          <w:bCs/>
          <w:color w:val="000000" w:themeColor="text1"/>
          <w:sz w:val="32"/>
          <w:szCs w:val="32"/>
        </w:rPr>
      </w:pPr>
      <w:r>
        <w:rPr>
          <w:rFonts w:hint="eastAsia" w:ascii="黑体" w:hAnsi="黑体" w:eastAsia="黑体" w:cs="黑体"/>
          <w:bCs/>
          <w:color w:val="000000" w:themeColor="text1"/>
          <w:sz w:val="32"/>
          <w:szCs w:val="32"/>
          <w:lang w:val="en-US" w:eastAsia="zh-CN"/>
        </w:rPr>
        <w:t>六</w:t>
      </w:r>
      <w:r>
        <w:rPr>
          <w:rFonts w:hint="eastAsia" w:ascii="黑体" w:hAnsi="黑体" w:eastAsia="黑体" w:cs="黑体"/>
          <w:bCs/>
          <w:color w:val="000000" w:themeColor="text1"/>
          <w:sz w:val="32"/>
          <w:szCs w:val="32"/>
        </w:rPr>
        <w:t>、食用农产品</w:t>
      </w:r>
    </w:p>
    <w:p w14:paraId="0B3D2380">
      <w:pPr>
        <w:spacing w:line="440" w:lineRule="exact"/>
        <w:ind w:firstLine="640" w:firstLineChars="200"/>
        <w:jc w:val="left"/>
        <w:rPr>
          <w:rFonts w:ascii="楷体" w:hAnsi="楷体" w:eastAsia="楷体" w:cs="楷体"/>
          <w:b/>
          <w:sz w:val="32"/>
          <w:szCs w:val="32"/>
        </w:rPr>
      </w:pPr>
      <w:r>
        <w:rPr>
          <w:rFonts w:hint="eastAsia" w:ascii="楷体_GB2312" w:hAnsi="楷体_GB2312" w:eastAsia="楷体_GB2312" w:cs="楷体_GB2312"/>
          <w:bCs/>
          <w:sz w:val="32"/>
          <w:szCs w:val="32"/>
        </w:rPr>
        <w:t>（一）抽检依据</w:t>
      </w:r>
    </w:p>
    <w:p w14:paraId="1F6D63E9">
      <w:pPr>
        <w:spacing w:line="440" w:lineRule="exact"/>
        <w:ind w:firstLine="640" w:firstLineChars="200"/>
        <w:jc w:val="lef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抽检依据</w:t>
      </w:r>
      <w:r>
        <w:rPr>
          <w:rFonts w:hint="eastAsia" w:ascii="仿宋_GB2312" w:hAnsi="宋体" w:eastAsia="仿宋_GB2312"/>
          <w:sz w:val="32"/>
          <w:szCs w:val="32"/>
          <w:highlight w:val="none"/>
          <w:lang w:eastAsia="zh-CN"/>
        </w:rPr>
        <w:t>GB 22556-2008《豆芽卫生标准》、GB 2762-20</w:t>
      </w:r>
      <w:r>
        <w:rPr>
          <w:rFonts w:hint="eastAsia" w:ascii="仿宋_GB2312" w:hAnsi="宋体" w:eastAsia="仿宋_GB2312"/>
          <w:sz w:val="32"/>
          <w:szCs w:val="32"/>
          <w:highlight w:val="none"/>
          <w:lang w:val="en-US" w:eastAsia="zh-CN"/>
        </w:rPr>
        <w:t>22</w:t>
      </w:r>
      <w:r>
        <w:rPr>
          <w:rFonts w:hint="eastAsia" w:ascii="仿宋_GB2312" w:hAnsi="宋体" w:eastAsia="仿宋_GB2312"/>
          <w:sz w:val="32"/>
          <w:szCs w:val="32"/>
          <w:highlight w:val="none"/>
          <w:lang w:eastAsia="zh-CN"/>
        </w:rPr>
        <w:t>《食品安全国家标准 食品中污染物限量》、GB 2763-2021《食品安全国家标准 食品中农药最大残留限量》、GB 31650-2019《食品安全国家标准 食品中兽药最大残留限量》、国家食品药品监督管理总局 农业部 国家卫生和计划生育委员会关于豆芽生产过程中禁止使用6-苄基腺嘌呤等物质的公告（2015 年第 11 号）、农业农村部公告 第250号《食品动物中禁止使用的药品及其他化合物清单》、整顿办函[2010]50号《食品中可能违法添加的非食用物质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和易滥用的食品添加剂名单(第四批)》</w:t>
      </w:r>
      <w:r>
        <w:rPr>
          <w:rFonts w:hint="eastAsia" w:ascii="仿宋_GB2312" w:hAnsi="宋体" w:eastAsia="仿宋_GB2312"/>
          <w:sz w:val="32"/>
          <w:szCs w:val="32"/>
        </w:rPr>
        <w:t>等标准的要求。</w:t>
      </w:r>
    </w:p>
    <w:p w14:paraId="76725ADE">
      <w:pPr>
        <w:spacing w:line="440" w:lineRule="exact"/>
        <w:ind w:firstLine="640" w:firstLineChars="200"/>
        <w:jc w:val="left"/>
        <w:rPr>
          <w:rFonts w:hint="eastAsia" w:ascii="楷体_GB2312" w:hAnsi="楷体_GB2312" w:eastAsia="楷体_GB2312" w:cs="楷体_GB2312"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Cs/>
          <w:sz w:val="32"/>
          <w:szCs w:val="32"/>
        </w:rPr>
        <w:t>（二）检验项目</w:t>
      </w:r>
    </w:p>
    <w:p w14:paraId="0D36509A">
      <w:pPr>
        <w:spacing w:line="440" w:lineRule="exact"/>
        <w:jc w:val="left"/>
        <w:rPr>
          <w:rFonts w:ascii="仿宋_GB2312" w:hAnsi="宋体" w:eastAsia="仿宋_GB2312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1</w:t>
      </w:r>
      <w:r>
        <w:rPr>
          <w:rFonts w:ascii="仿宋_GB2312" w:hAnsi="宋体" w:eastAsia="仿宋_GB2312"/>
          <w:sz w:val="32"/>
          <w:szCs w:val="32"/>
        </w:rPr>
        <w:t>、</w:t>
      </w:r>
      <w:r>
        <w:rPr>
          <w:rFonts w:hint="eastAsia" w:ascii="仿宋_GB2312" w:hAnsi="宋体" w:eastAsia="仿宋_GB2312"/>
          <w:sz w:val="32"/>
          <w:szCs w:val="32"/>
          <w:highlight w:val="none"/>
          <w:lang w:eastAsia="zh-CN"/>
        </w:rPr>
        <w:t>鸡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>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</w:rPr>
        <w:t>抽检</w:t>
      </w:r>
      <w:r>
        <w:rPr>
          <w:rFonts w:ascii="仿宋_GB2312" w:hAnsi="宋体" w:eastAsia="仿宋_GB2312"/>
          <w:sz w:val="32"/>
          <w:szCs w:val="32"/>
          <w:highlight w:val="none"/>
        </w:rPr>
        <w:t>项目</w:t>
      </w:r>
      <w:r>
        <w:rPr>
          <w:rFonts w:hint="eastAsia" w:ascii="仿宋_GB2312" w:hAnsi="宋体" w:eastAsia="仿宋_GB2312"/>
          <w:sz w:val="32"/>
          <w:szCs w:val="32"/>
          <w:highlight w:val="none"/>
          <w:lang w:eastAsia="zh-CN"/>
        </w:rPr>
        <w:t>包括</w:t>
      </w:r>
      <w:r>
        <w:rPr>
          <w:rFonts w:hint="eastAsia" w:ascii="仿宋_GB2312" w:hAnsi="宋体" w:eastAsia="仿宋_GB2312"/>
          <w:sz w:val="32"/>
          <w:szCs w:val="32"/>
          <w:highlight w:val="none"/>
          <w:lang w:val="en-US" w:eastAsia="zh-CN"/>
        </w:rPr>
        <w:t>五氯酚酸钠(以五氯酚计)、氧氟沙星、呋喃唑酮代谢物、呋喃西林代谢物、氯霉素、恩诺沙星</w:t>
      </w:r>
      <w:r>
        <w:rPr>
          <w:rFonts w:ascii="仿宋_GB2312" w:hAnsi="宋体" w:eastAsia="仿宋_GB2312"/>
          <w:sz w:val="32"/>
          <w:szCs w:val="32"/>
          <w:highlight w:val="none"/>
        </w:rPr>
        <w:t>。</w:t>
      </w:r>
    </w:p>
    <w:p w14:paraId="37113F9F">
      <w:pPr>
        <w:spacing w:line="440" w:lineRule="exact"/>
        <w:jc w:val="left"/>
        <w:rPr>
          <w:rFonts w:ascii="仿宋_GB2312" w:hAnsi="宋体" w:eastAsia="仿宋_GB2312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sz w:val="32"/>
          <w:szCs w:val="32"/>
          <w:highlight w:val="none"/>
          <w:lang w:val="en-US" w:eastAsia="zh-CN"/>
        </w:rPr>
        <w:t>2</w:t>
      </w:r>
      <w:r>
        <w:rPr>
          <w:rFonts w:ascii="仿宋_GB2312" w:hAnsi="宋体" w:eastAsia="仿宋_GB2312"/>
          <w:sz w:val="32"/>
          <w:szCs w:val="32"/>
          <w:highlight w:val="none"/>
        </w:rPr>
        <w:t>、</w:t>
      </w:r>
      <w:r>
        <w:rPr>
          <w:rFonts w:hint="eastAsia" w:ascii="仿宋_GB2312" w:hAnsi="宋体" w:eastAsia="仿宋_GB2312"/>
          <w:sz w:val="32"/>
          <w:szCs w:val="32"/>
          <w:highlight w:val="none"/>
          <w:lang w:val="en-US" w:eastAsia="zh-CN"/>
        </w:rPr>
        <w:t>菜豆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</w:rPr>
        <w:t>抽检</w:t>
      </w:r>
      <w:r>
        <w:rPr>
          <w:rFonts w:ascii="仿宋_GB2312" w:hAnsi="宋体" w:eastAsia="仿宋_GB2312"/>
          <w:sz w:val="32"/>
          <w:szCs w:val="32"/>
          <w:highlight w:val="none"/>
        </w:rPr>
        <w:t>项目</w:t>
      </w:r>
      <w:r>
        <w:rPr>
          <w:rFonts w:hint="eastAsia" w:ascii="仿宋_GB2312" w:hAnsi="宋体" w:eastAsia="仿宋_GB2312"/>
          <w:sz w:val="32"/>
          <w:szCs w:val="32"/>
          <w:highlight w:val="none"/>
          <w:lang w:eastAsia="zh-CN"/>
        </w:rPr>
        <w:t>包括噻虫胺、吡虫啉、多菌灵、毒死蜱、三唑磷、水胺硫磷</w:t>
      </w:r>
      <w:r>
        <w:rPr>
          <w:rFonts w:ascii="仿宋_GB2312" w:hAnsi="宋体" w:eastAsia="仿宋_GB2312"/>
          <w:sz w:val="32"/>
          <w:szCs w:val="32"/>
          <w:highlight w:val="none"/>
        </w:rPr>
        <w:t>。</w:t>
      </w:r>
    </w:p>
    <w:p w14:paraId="53498FB3">
      <w:pPr>
        <w:spacing w:line="440" w:lineRule="exact"/>
        <w:jc w:val="left"/>
        <w:rPr>
          <w:rFonts w:ascii="仿宋_GB2312" w:hAnsi="宋体" w:eastAsia="仿宋_GB2312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sz w:val="32"/>
          <w:szCs w:val="32"/>
          <w:highlight w:val="none"/>
          <w:lang w:val="en-US" w:eastAsia="zh-CN"/>
        </w:rPr>
        <w:t>3</w:t>
      </w:r>
      <w:r>
        <w:rPr>
          <w:rFonts w:ascii="仿宋_GB2312" w:hAnsi="宋体" w:eastAsia="仿宋_GB2312"/>
          <w:sz w:val="32"/>
          <w:szCs w:val="32"/>
          <w:highlight w:val="none"/>
        </w:rPr>
        <w:t>、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>豆芽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</w:rPr>
        <w:t>抽检</w:t>
      </w:r>
      <w:r>
        <w:rPr>
          <w:rFonts w:ascii="仿宋_GB2312" w:hAnsi="宋体" w:eastAsia="仿宋_GB2312"/>
          <w:sz w:val="32"/>
          <w:szCs w:val="32"/>
          <w:highlight w:val="none"/>
        </w:rPr>
        <w:t>项目</w:t>
      </w:r>
      <w:r>
        <w:rPr>
          <w:rFonts w:hint="eastAsia" w:ascii="仿宋_GB2312" w:hAnsi="宋体" w:eastAsia="仿宋_GB2312"/>
          <w:sz w:val="32"/>
          <w:szCs w:val="32"/>
          <w:highlight w:val="none"/>
          <w:lang w:eastAsia="zh-CN"/>
        </w:rPr>
        <w:t>包括</w:t>
      </w:r>
      <w:r>
        <w:rPr>
          <w:rFonts w:hint="eastAsia" w:ascii="仿宋_GB2312" w:hAnsi="宋体" w:eastAsia="仿宋_GB2312"/>
          <w:sz w:val="32"/>
          <w:szCs w:val="32"/>
          <w:highlight w:val="none"/>
          <w:lang w:val="en-US" w:eastAsia="zh-CN"/>
        </w:rPr>
        <w:t>4-氯苯氧乙酸钠(以4-氯苯氧乙酸计)</w:t>
      </w:r>
      <w:r>
        <w:rPr>
          <w:rFonts w:hint="eastAsia" w:ascii="仿宋_GB2312" w:hAnsi="宋体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宋体" w:eastAsia="仿宋_GB2312"/>
          <w:sz w:val="32"/>
          <w:szCs w:val="32"/>
          <w:highlight w:val="none"/>
          <w:lang w:val="en-US" w:eastAsia="zh-CN"/>
        </w:rPr>
        <w:t>6-苄基腺嘌呤(6-BA)</w:t>
      </w:r>
      <w:r>
        <w:rPr>
          <w:rFonts w:hint="eastAsia" w:ascii="仿宋_GB2312" w:hAnsi="宋体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宋体" w:eastAsia="仿宋_GB2312"/>
          <w:sz w:val="32"/>
          <w:szCs w:val="32"/>
          <w:highlight w:val="none"/>
          <w:lang w:val="en-US" w:eastAsia="zh-CN"/>
        </w:rPr>
        <w:t>铅(以Pb计)、总汞(以Hg计)</w:t>
      </w:r>
      <w:r>
        <w:rPr>
          <w:rFonts w:ascii="仿宋_GB2312" w:hAnsi="宋体" w:eastAsia="仿宋_GB2312"/>
          <w:sz w:val="32"/>
          <w:szCs w:val="32"/>
          <w:highlight w:val="none"/>
        </w:rPr>
        <w:t>。</w:t>
      </w:r>
    </w:p>
    <w:p w14:paraId="6166CADE">
      <w:pPr>
        <w:spacing w:line="440" w:lineRule="exact"/>
        <w:jc w:val="left"/>
        <w:rPr>
          <w:rFonts w:ascii="仿宋_GB2312" w:hAnsi="宋体" w:eastAsia="仿宋_GB2312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>、姜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</w:rPr>
        <w:t>抽检</w:t>
      </w:r>
      <w:r>
        <w:rPr>
          <w:rFonts w:ascii="仿宋_GB2312" w:hAnsi="宋体" w:eastAsia="仿宋_GB2312"/>
          <w:sz w:val="32"/>
          <w:szCs w:val="32"/>
          <w:highlight w:val="none"/>
        </w:rPr>
        <w:t>项目</w:t>
      </w:r>
      <w:r>
        <w:rPr>
          <w:rFonts w:hint="eastAsia" w:ascii="仿宋_GB2312" w:hAnsi="宋体" w:eastAsia="仿宋_GB2312"/>
          <w:sz w:val="32"/>
          <w:szCs w:val="32"/>
          <w:highlight w:val="none"/>
          <w:lang w:eastAsia="zh-CN"/>
        </w:rPr>
        <w:t>包括铅(以 Pb 计)、噻虫胺、噻虫嗪、毒死蜱、敌敌畏、氯氟氰菊酯和高效氯氟氰菊酯、吡虫啉、氯唑磷、镉（以 Cd 计）</w:t>
      </w:r>
      <w:r>
        <w:rPr>
          <w:rFonts w:ascii="仿宋_GB2312" w:hAnsi="宋体" w:eastAsia="仿宋_GB2312"/>
          <w:sz w:val="32"/>
          <w:szCs w:val="32"/>
          <w:highlight w:val="none"/>
        </w:rPr>
        <w:t>。</w:t>
      </w:r>
    </w:p>
    <w:p w14:paraId="6DF696EC">
      <w:pPr>
        <w:spacing w:line="440" w:lineRule="exact"/>
        <w:jc w:val="left"/>
        <w:rPr>
          <w:rFonts w:ascii="仿宋_GB2312" w:hAnsi="宋体" w:eastAsia="仿宋_GB2312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sz w:val="32"/>
          <w:szCs w:val="32"/>
          <w:highlight w:val="none"/>
          <w:lang w:val="en-US" w:eastAsia="zh-CN"/>
        </w:rPr>
        <w:t>5</w:t>
      </w:r>
      <w:r>
        <w:rPr>
          <w:rFonts w:ascii="仿宋_GB2312" w:hAnsi="宋体" w:eastAsia="仿宋_GB2312"/>
          <w:sz w:val="32"/>
          <w:szCs w:val="32"/>
          <w:highlight w:val="none"/>
        </w:rPr>
        <w:t>、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>辣椒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</w:rPr>
        <w:t>抽检</w:t>
      </w:r>
      <w:r>
        <w:rPr>
          <w:rFonts w:ascii="仿宋_GB2312" w:hAnsi="宋体" w:eastAsia="仿宋_GB2312"/>
          <w:sz w:val="32"/>
          <w:szCs w:val="32"/>
          <w:highlight w:val="none"/>
        </w:rPr>
        <w:t>项目</w:t>
      </w:r>
      <w:r>
        <w:rPr>
          <w:rFonts w:hint="eastAsia" w:ascii="仿宋_GB2312" w:hAnsi="宋体" w:eastAsia="仿宋_GB2312"/>
          <w:sz w:val="32"/>
          <w:szCs w:val="32"/>
          <w:highlight w:val="none"/>
          <w:lang w:eastAsia="zh-CN"/>
        </w:rPr>
        <w:t>包括</w:t>
      </w:r>
      <w:r>
        <w:rPr>
          <w:rFonts w:hint="eastAsia" w:ascii="仿宋_GB2312" w:hAnsi="宋体" w:eastAsia="仿宋_GB2312"/>
          <w:sz w:val="32"/>
          <w:szCs w:val="32"/>
          <w:highlight w:val="none"/>
          <w:lang w:val="zh-TW" w:eastAsia="zh-CN"/>
        </w:rPr>
        <w:t>镉（以</w:t>
      </w:r>
      <w:r>
        <w:rPr>
          <w:rFonts w:hint="eastAsia" w:ascii="仿宋_GB2312" w:hAnsi="宋体" w:eastAsia="仿宋_GB2312"/>
          <w:sz w:val="32"/>
          <w:szCs w:val="32"/>
          <w:highlight w:val="none"/>
          <w:lang w:eastAsia="zh-CN"/>
        </w:rPr>
        <w:t>Cd</w:t>
      </w:r>
      <w:r>
        <w:rPr>
          <w:rFonts w:hint="eastAsia" w:ascii="仿宋_GB2312" w:hAnsi="宋体" w:eastAsia="仿宋_GB2312"/>
          <w:sz w:val="32"/>
          <w:szCs w:val="32"/>
          <w:highlight w:val="none"/>
          <w:lang w:val="zh-TW" w:eastAsia="zh-CN"/>
        </w:rPr>
        <w:t>计）、</w:t>
      </w:r>
      <w:r>
        <w:rPr>
          <w:rFonts w:hint="eastAsia" w:ascii="仿宋_GB2312" w:hAnsi="宋体" w:eastAsia="仿宋_GB2312"/>
          <w:sz w:val="32"/>
          <w:szCs w:val="32"/>
          <w:highlight w:val="none"/>
          <w:lang w:eastAsia="zh-CN"/>
        </w:rPr>
        <w:t>噻虫胺、噻虫嗪、水胺硫磷、敌敌畏、毒死蜱、联苯菊酯、苯醚甲环唑、啶虫脒、吡虫啉</w:t>
      </w:r>
      <w:r>
        <w:rPr>
          <w:rFonts w:ascii="仿宋_GB2312" w:hAnsi="宋体" w:eastAsia="仿宋_GB2312"/>
          <w:sz w:val="32"/>
          <w:szCs w:val="32"/>
          <w:highlight w:val="none"/>
        </w:rPr>
        <w:t>。</w:t>
      </w:r>
    </w:p>
    <w:p w14:paraId="42574328">
      <w:pPr>
        <w:spacing w:line="440" w:lineRule="exact"/>
        <w:jc w:val="left"/>
        <w:rPr>
          <w:rFonts w:hint="eastAsia" w:ascii="仿宋_GB2312" w:hAnsi="宋体" w:eastAsia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宋体" w:eastAsia="仿宋_GB2312"/>
          <w:sz w:val="32"/>
          <w:szCs w:val="32"/>
          <w:highlight w:val="none"/>
          <w:lang w:val="en-US" w:eastAsia="zh-CN"/>
        </w:rPr>
        <w:t>6</w:t>
      </w:r>
      <w:r>
        <w:rPr>
          <w:rFonts w:ascii="仿宋_GB2312" w:hAnsi="宋体" w:eastAsia="仿宋_GB2312"/>
          <w:sz w:val="32"/>
          <w:szCs w:val="32"/>
          <w:highlight w:val="none"/>
        </w:rPr>
        <w:t>、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>菠菜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</w:rPr>
        <w:t>抽检</w:t>
      </w:r>
      <w:r>
        <w:rPr>
          <w:rFonts w:ascii="仿宋_GB2312" w:hAnsi="宋体" w:eastAsia="仿宋_GB2312"/>
          <w:sz w:val="32"/>
          <w:szCs w:val="32"/>
          <w:highlight w:val="none"/>
        </w:rPr>
        <w:t>项目</w:t>
      </w:r>
      <w:r>
        <w:rPr>
          <w:rFonts w:hint="eastAsia" w:ascii="仿宋_GB2312" w:hAnsi="宋体" w:eastAsia="仿宋_GB2312"/>
          <w:sz w:val="32"/>
          <w:szCs w:val="32"/>
          <w:highlight w:val="none"/>
          <w:lang w:eastAsia="zh-CN"/>
        </w:rPr>
        <w:t>包括铬(以Cr计)、镉(以 Cd 计)、阿维菌素、乐果、毒死蜱、氯氟氰菊酯和高效氯氟氰菊酯、</w:t>
      </w:r>
    </w:p>
    <w:p w14:paraId="01639B70">
      <w:pPr>
        <w:spacing w:line="440" w:lineRule="exact"/>
        <w:jc w:val="left"/>
        <w:rPr>
          <w:rFonts w:ascii="仿宋_GB2312" w:hAnsi="宋体" w:eastAsia="仿宋_GB2312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sz w:val="32"/>
          <w:szCs w:val="32"/>
          <w:highlight w:val="none"/>
          <w:lang w:eastAsia="zh-CN"/>
        </w:rPr>
        <w:t>腐霉利、氯氰菊酯和高校氯氰菊酯</w:t>
      </w:r>
      <w:r>
        <w:rPr>
          <w:rFonts w:ascii="仿宋_GB2312" w:hAnsi="宋体" w:eastAsia="仿宋_GB2312"/>
          <w:sz w:val="32"/>
          <w:szCs w:val="32"/>
          <w:highlight w:val="none"/>
        </w:rPr>
        <w:t>。</w:t>
      </w:r>
    </w:p>
    <w:p w14:paraId="2DFC11C4">
      <w:pPr>
        <w:spacing w:line="440" w:lineRule="exact"/>
        <w:jc w:val="left"/>
        <w:rPr>
          <w:rFonts w:ascii="仿宋_GB2312" w:hAnsi="宋体" w:eastAsia="仿宋_GB2312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sz w:val="32"/>
          <w:szCs w:val="32"/>
          <w:highlight w:val="none"/>
          <w:lang w:val="en-US" w:eastAsia="zh-CN"/>
        </w:rPr>
        <w:t>7</w:t>
      </w:r>
      <w:r>
        <w:rPr>
          <w:rFonts w:ascii="仿宋_GB2312" w:hAnsi="宋体" w:eastAsia="仿宋_GB2312"/>
          <w:sz w:val="32"/>
          <w:szCs w:val="32"/>
          <w:highlight w:val="none"/>
        </w:rPr>
        <w:t>、</w:t>
      </w:r>
      <w:r>
        <w:rPr>
          <w:rFonts w:hint="eastAsia" w:ascii="仿宋_GB2312" w:hAnsi="宋体" w:eastAsia="仿宋_GB2312"/>
          <w:sz w:val="32"/>
          <w:szCs w:val="32"/>
          <w:highlight w:val="none"/>
          <w:lang w:val="en-US" w:eastAsia="zh-CN"/>
        </w:rPr>
        <w:t>葱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</w:rPr>
        <w:t>抽检</w:t>
      </w:r>
      <w:r>
        <w:rPr>
          <w:rFonts w:ascii="仿宋_GB2312" w:hAnsi="宋体" w:eastAsia="仿宋_GB2312"/>
          <w:sz w:val="32"/>
          <w:szCs w:val="32"/>
          <w:highlight w:val="none"/>
        </w:rPr>
        <w:t>项目</w:t>
      </w:r>
      <w:r>
        <w:rPr>
          <w:rFonts w:hint="eastAsia" w:ascii="仿宋_GB2312" w:hAnsi="宋体" w:eastAsia="仿宋_GB2312"/>
          <w:sz w:val="32"/>
          <w:szCs w:val="32"/>
          <w:highlight w:val="none"/>
          <w:lang w:eastAsia="zh-CN"/>
        </w:rPr>
        <w:t>包括噻虫嗪、毒死蜱、镉(以Cd计)、</w:t>
      </w:r>
      <w:r>
        <w:rPr>
          <w:rFonts w:hint="eastAsia" w:ascii="仿宋_GB2312" w:hAnsi="宋体" w:eastAsia="仿宋_GB2312"/>
          <w:sz w:val="32"/>
          <w:szCs w:val="32"/>
          <w:highlight w:val="none"/>
          <w:lang w:val="en-US" w:eastAsia="zh-CN"/>
        </w:rPr>
        <w:t>铅(以 Pb 计)、</w:t>
      </w:r>
      <w:r>
        <w:rPr>
          <w:rFonts w:hint="eastAsia" w:ascii="仿宋_GB2312" w:hAnsi="宋体" w:eastAsia="仿宋_GB2312"/>
          <w:sz w:val="32"/>
          <w:szCs w:val="32"/>
          <w:highlight w:val="none"/>
          <w:lang w:eastAsia="zh-CN"/>
        </w:rPr>
        <w:t>三唑磷、水胺硫磷、氯氟氰菊酯和高效氯氟氰菊酯、丙环唑、戊唑醇</w:t>
      </w:r>
      <w:r>
        <w:rPr>
          <w:rFonts w:ascii="仿宋_GB2312" w:hAnsi="宋体" w:eastAsia="仿宋_GB2312"/>
          <w:sz w:val="32"/>
          <w:szCs w:val="32"/>
          <w:highlight w:val="none"/>
        </w:rPr>
        <w:t>。</w:t>
      </w:r>
    </w:p>
    <w:p w14:paraId="4895A178">
      <w:pPr>
        <w:spacing w:line="440" w:lineRule="exact"/>
        <w:jc w:val="left"/>
        <w:rPr>
          <w:rFonts w:ascii="仿宋_GB2312" w:hAnsi="宋体" w:eastAsia="仿宋_GB2312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sz w:val="32"/>
          <w:szCs w:val="32"/>
          <w:highlight w:val="none"/>
          <w:lang w:val="en-US" w:eastAsia="zh-CN"/>
        </w:rPr>
        <w:t>8</w:t>
      </w:r>
      <w:r>
        <w:rPr>
          <w:rFonts w:ascii="仿宋_GB2312" w:hAnsi="宋体" w:eastAsia="仿宋_GB2312"/>
          <w:sz w:val="32"/>
          <w:szCs w:val="32"/>
          <w:highlight w:val="none"/>
        </w:rPr>
        <w:t>、</w:t>
      </w:r>
      <w:r>
        <w:rPr>
          <w:rFonts w:hint="eastAsia" w:ascii="仿宋_GB2312" w:hAnsi="宋体" w:eastAsia="仿宋_GB2312"/>
          <w:sz w:val="32"/>
          <w:szCs w:val="32"/>
          <w:highlight w:val="none"/>
          <w:lang w:val="en-US" w:eastAsia="zh-CN"/>
        </w:rPr>
        <w:t>香蕉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</w:rPr>
        <w:t>抽检</w:t>
      </w:r>
      <w:r>
        <w:rPr>
          <w:rFonts w:ascii="仿宋_GB2312" w:hAnsi="宋体" w:eastAsia="仿宋_GB2312"/>
          <w:sz w:val="32"/>
          <w:szCs w:val="32"/>
          <w:highlight w:val="none"/>
        </w:rPr>
        <w:t>项目</w:t>
      </w:r>
      <w:r>
        <w:rPr>
          <w:rFonts w:hint="eastAsia" w:ascii="仿宋_GB2312" w:hAnsi="宋体" w:eastAsia="仿宋_GB2312"/>
          <w:sz w:val="32"/>
          <w:szCs w:val="32"/>
          <w:highlight w:val="none"/>
          <w:lang w:eastAsia="zh-CN"/>
        </w:rPr>
        <w:t>包括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>氯噻虫嗪、噻虫胺、吡虫啉、腈苯唑</w:t>
      </w:r>
      <w:r>
        <w:rPr>
          <w:rFonts w:hint="eastAsia" w:ascii="仿宋_GB2312" w:hAnsi="宋体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>吡唑醚菌酯、多菌灵</w:t>
      </w:r>
      <w:r>
        <w:rPr>
          <w:rFonts w:hint="eastAsia" w:ascii="仿宋_GB2312" w:hAnsi="宋体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>苯醚甲环唑</w:t>
      </w:r>
      <w:r>
        <w:rPr>
          <w:rFonts w:ascii="仿宋_GB2312" w:hAnsi="宋体" w:eastAsia="仿宋_GB2312"/>
          <w:sz w:val="32"/>
          <w:szCs w:val="32"/>
          <w:highlight w:val="none"/>
        </w:rPr>
        <w:t>。</w:t>
      </w:r>
    </w:p>
    <w:p w14:paraId="6FCE3E47">
      <w:pPr>
        <w:spacing w:line="440" w:lineRule="exact"/>
        <w:jc w:val="left"/>
        <w:rPr>
          <w:rFonts w:ascii="仿宋_GB2312" w:hAnsi="宋体" w:eastAsia="仿宋_GB2312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sz w:val="32"/>
          <w:szCs w:val="32"/>
          <w:highlight w:val="none"/>
          <w:lang w:val="en-US" w:eastAsia="zh-CN"/>
        </w:rPr>
        <w:t>9</w:t>
      </w:r>
      <w:r>
        <w:rPr>
          <w:rFonts w:ascii="仿宋_GB2312" w:hAnsi="宋体" w:eastAsia="仿宋_GB2312"/>
          <w:sz w:val="32"/>
          <w:szCs w:val="32"/>
          <w:highlight w:val="none"/>
        </w:rPr>
        <w:t>、</w:t>
      </w:r>
      <w:r>
        <w:rPr>
          <w:rFonts w:hint="eastAsia" w:ascii="仿宋_GB2312" w:hAnsi="宋体" w:eastAsia="仿宋_GB2312"/>
          <w:sz w:val="32"/>
          <w:szCs w:val="32"/>
          <w:highlight w:val="none"/>
          <w:lang w:val="en-US" w:eastAsia="zh-CN"/>
        </w:rPr>
        <w:t>山药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</w:rPr>
        <w:t>抽检</w:t>
      </w:r>
      <w:r>
        <w:rPr>
          <w:rFonts w:ascii="仿宋_GB2312" w:hAnsi="宋体" w:eastAsia="仿宋_GB2312"/>
          <w:sz w:val="32"/>
          <w:szCs w:val="32"/>
          <w:highlight w:val="none"/>
        </w:rPr>
        <w:t>项目</w:t>
      </w:r>
      <w:r>
        <w:rPr>
          <w:rFonts w:hint="eastAsia" w:ascii="仿宋_GB2312" w:hAnsi="宋体" w:eastAsia="仿宋_GB2312"/>
          <w:sz w:val="32"/>
          <w:szCs w:val="32"/>
          <w:highlight w:val="none"/>
          <w:lang w:eastAsia="zh-CN"/>
        </w:rPr>
        <w:t>包括铅（以 Pb 计）、咪鲜胺和咪鲜胺锰盐、毒死蜱、氯氟氰菊酯和高效氯氟氰菊酯</w:t>
      </w:r>
      <w:r>
        <w:rPr>
          <w:rFonts w:ascii="仿宋_GB2312" w:hAnsi="宋体" w:eastAsia="仿宋_GB2312"/>
          <w:sz w:val="32"/>
          <w:szCs w:val="32"/>
          <w:highlight w:val="none"/>
        </w:rPr>
        <w:t>。</w:t>
      </w:r>
    </w:p>
    <w:p w14:paraId="38C84FA3">
      <w:pPr>
        <w:spacing w:line="440" w:lineRule="exact"/>
        <w:jc w:val="left"/>
        <w:rPr>
          <w:rFonts w:ascii="仿宋_GB2312" w:hAnsi="宋体" w:eastAsia="仿宋_GB2312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sz w:val="32"/>
          <w:szCs w:val="32"/>
          <w:highlight w:val="none"/>
          <w:lang w:val="en-US" w:eastAsia="zh-CN"/>
        </w:rPr>
        <w:t>10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>、</w:t>
      </w:r>
      <w:r>
        <w:rPr>
          <w:rFonts w:hint="eastAsia" w:ascii="仿宋_GB2312" w:hAnsi="宋体" w:eastAsia="仿宋_GB2312"/>
          <w:sz w:val="32"/>
          <w:szCs w:val="32"/>
          <w:highlight w:val="none"/>
          <w:lang w:val="en-US" w:eastAsia="zh-CN"/>
        </w:rPr>
        <w:t>甜椒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</w:rPr>
        <w:t>抽检</w:t>
      </w:r>
      <w:r>
        <w:rPr>
          <w:rFonts w:ascii="仿宋_GB2312" w:hAnsi="宋体" w:eastAsia="仿宋_GB2312"/>
          <w:sz w:val="32"/>
          <w:szCs w:val="32"/>
          <w:highlight w:val="none"/>
        </w:rPr>
        <w:t>项目</w:t>
      </w:r>
      <w:r>
        <w:rPr>
          <w:rFonts w:hint="eastAsia" w:ascii="仿宋_GB2312" w:hAnsi="宋体" w:eastAsia="仿宋_GB2312"/>
          <w:sz w:val="32"/>
          <w:szCs w:val="32"/>
          <w:highlight w:val="none"/>
          <w:lang w:eastAsia="zh-CN"/>
        </w:rPr>
        <w:t>包括噻虫胺、噻虫嗪、阿维菌素、吡虫啉、吡唑醚菌酯、水胺硫磷、毒死蜱、镉(以Cd计)</w:t>
      </w:r>
      <w:r>
        <w:rPr>
          <w:rFonts w:ascii="仿宋_GB2312" w:hAnsi="宋体" w:eastAsia="仿宋_GB2312"/>
          <w:sz w:val="32"/>
          <w:szCs w:val="32"/>
          <w:highlight w:val="none"/>
        </w:rPr>
        <w:t>。</w:t>
      </w:r>
    </w:p>
    <w:p w14:paraId="6C3AF945">
      <w:pPr>
        <w:spacing w:line="440" w:lineRule="exact"/>
        <w:jc w:val="left"/>
        <w:rPr>
          <w:rFonts w:ascii="仿宋_GB2312" w:hAnsi="宋体" w:eastAsia="仿宋_GB2312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sz w:val="32"/>
          <w:szCs w:val="32"/>
          <w:highlight w:val="none"/>
          <w:lang w:val="en-US" w:eastAsia="zh-CN"/>
        </w:rPr>
        <w:t>11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>、</w:t>
      </w:r>
      <w:r>
        <w:rPr>
          <w:rFonts w:hint="eastAsia" w:ascii="仿宋_GB2312" w:hAnsi="宋体" w:eastAsia="仿宋_GB2312"/>
          <w:sz w:val="32"/>
          <w:szCs w:val="32"/>
          <w:highlight w:val="none"/>
          <w:lang w:val="en-US" w:eastAsia="zh-CN"/>
        </w:rPr>
        <w:t>茄子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</w:rPr>
        <w:t>抽检</w:t>
      </w:r>
      <w:r>
        <w:rPr>
          <w:rFonts w:ascii="仿宋_GB2312" w:hAnsi="宋体" w:eastAsia="仿宋_GB2312"/>
          <w:sz w:val="32"/>
          <w:szCs w:val="32"/>
          <w:highlight w:val="none"/>
        </w:rPr>
        <w:t>项目</w:t>
      </w:r>
      <w:r>
        <w:rPr>
          <w:rFonts w:hint="eastAsia" w:ascii="仿宋_GB2312" w:hAnsi="宋体" w:eastAsia="仿宋_GB2312"/>
          <w:sz w:val="32"/>
          <w:szCs w:val="32"/>
          <w:highlight w:val="none"/>
          <w:lang w:eastAsia="zh-CN"/>
        </w:rPr>
        <w:t>包括</w:t>
      </w:r>
      <w:r>
        <w:rPr>
          <w:rFonts w:hint="eastAsia" w:ascii="仿宋_GB2312" w:hAnsi="宋体" w:eastAsia="仿宋_GB2312"/>
          <w:sz w:val="32"/>
          <w:szCs w:val="32"/>
          <w:highlight w:val="none"/>
          <w:lang w:val="zh-TW" w:eastAsia="zh-CN"/>
        </w:rPr>
        <w:t>镉（以</w:t>
      </w:r>
      <w:r>
        <w:rPr>
          <w:rFonts w:hint="eastAsia" w:ascii="仿宋_GB2312" w:hAnsi="宋体" w:eastAsia="仿宋_GB2312"/>
          <w:sz w:val="32"/>
          <w:szCs w:val="32"/>
          <w:highlight w:val="none"/>
          <w:lang w:eastAsia="zh-CN"/>
        </w:rPr>
        <w:t>Cd</w:t>
      </w:r>
      <w:r>
        <w:rPr>
          <w:rFonts w:hint="eastAsia" w:ascii="仿宋_GB2312" w:hAnsi="宋体" w:eastAsia="仿宋_GB2312"/>
          <w:sz w:val="32"/>
          <w:szCs w:val="32"/>
          <w:highlight w:val="none"/>
          <w:lang w:val="zh-TW" w:eastAsia="zh-CN"/>
        </w:rPr>
        <w:t>计）、噻虫胺、噻虫嗪、吡唑醚菌酯、甲胺磷、毒死蜱、水胺硫磷、</w:t>
      </w:r>
      <w:r>
        <w:rPr>
          <w:rFonts w:ascii="仿宋_GB2312" w:hAnsi="宋体" w:eastAsia="仿宋_GB2312"/>
          <w:sz w:val="32"/>
          <w:szCs w:val="32"/>
          <w:highlight w:val="none"/>
        </w:rPr>
        <w:t>。</w:t>
      </w:r>
    </w:p>
    <w:p w14:paraId="363148BD">
      <w:pPr>
        <w:spacing w:line="440" w:lineRule="exact"/>
        <w:jc w:val="left"/>
        <w:rPr>
          <w:rFonts w:ascii="仿宋_GB2312" w:hAnsi="宋体" w:eastAsia="仿宋_GB2312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sz w:val="32"/>
          <w:szCs w:val="32"/>
          <w:highlight w:val="none"/>
          <w:lang w:val="en-US" w:eastAsia="zh-CN"/>
        </w:rPr>
        <w:t>12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>、</w:t>
      </w:r>
      <w:r>
        <w:rPr>
          <w:rFonts w:hint="eastAsia" w:ascii="仿宋_GB2312" w:hAnsi="宋体" w:eastAsia="仿宋_GB2312"/>
          <w:sz w:val="32"/>
          <w:szCs w:val="32"/>
          <w:highlight w:val="none"/>
          <w:lang w:val="en-US" w:eastAsia="zh-CN"/>
        </w:rPr>
        <w:t>韭菜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</w:rPr>
        <w:t>抽检</w:t>
      </w:r>
      <w:r>
        <w:rPr>
          <w:rFonts w:ascii="仿宋_GB2312" w:hAnsi="宋体" w:eastAsia="仿宋_GB2312"/>
          <w:sz w:val="32"/>
          <w:szCs w:val="32"/>
          <w:highlight w:val="none"/>
        </w:rPr>
        <w:t>项目</w:t>
      </w:r>
      <w:r>
        <w:rPr>
          <w:rFonts w:hint="eastAsia" w:ascii="仿宋_GB2312" w:hAnsi="宋体" w:eastAsia="仿宋_GB2312"/>
          <w:sz w:val="32"/>
          <w:szCs w:val="32"/>
          <w:highlight w:val="none"/>
          <w:lang w:eastAsia="zh-CN"/>
        </w:rPr>
        <w:t>包括</w:t>
      </w:r>
      <w:r>
        <w:rPr>
          <w:rFonts w:hint="eastAsia" w:ascii="仿宋_GB2312" w:hAnsi="宋体" w:eastAsia="仿宋_GB2312"/>
          <w:sz w:val="32"/>
          <w:szCs w:val="32"/>
          <w:highlight w:val="none"/>
          <w:lang w:val="zh-TW" w:eastAsia="zh-CN"/>
        </w:rPr>
        <w:t>镉（以</w:t>
      </w:r>
      <w:r>
        <w:rPr>
          <w:rFonts w:hint="eastAsia" w:ascii="仿宋_GB2312" w:hAnsi="宋体" w:eastAsia="仿宋_GB2312"/>
          <w:sz w:val="32"/>
          <w:szCs w:val="32"/>
          <w:highlight w:val="none"/>
          <w:lang w:eastAsia="zh-CN"/>
        </w:rPr>
        <w:t>Cd</w:t>
      </w:r>
      <w:r>
        <w:rPr>
          <w:rFonts w:hint="eastAsia" w:ascii="仿宋_GB2312" w:hAnsi="宋体" w:eastAsia="仿宋_GB2312"/>
          <w:sz w:val="32"/>
          <w:szCs w:val="32"/>
          <w:highlight w:val="none"/>
          <w:lang w:val="zh-TW" w:eastAsia="zh-CN"/>
        </w:rPr>
        <w:t>计）、毒死蜱、敌敌畏、腐霉利、二甲戊灵、阿维菌素、三唑磷、水胺硫磷、多菌灵、辛硫磷</w:t>
      </w:r>
      <w:r>
        <w:rPr>
          <w:rFonts w:ascii="仿宋_GB2312" w:hAnsi="宋体" w:eastAsia="仿宋_GB2312"/>
          <w:sz w:val="32"/>
          <w:szCs w:val="32"/>
          <w:highlight w:val="none"/>
        </w:rPr>
        <w:t>。</w:t>
      </w:r>
    </w:p>
    <w:p w14:paraId="08A6BABE">
      <w:pPr>
        <w:spacing w:line="440" w:lineRule="exact"/>
        <w:jc w:val="left"/>
        <w:rPr>
          <w:rFonts w:hint="eastAsia" w:ascii="仿宋_GB2312" w:hAnsi="宋体" w:eastAsia="仿宋_GB2312"/>
          <w:sz w:val="32"/>
          <w:szCs w:val="32"/>
          <w:lang w:val="zh-TW" w:eastAsia="zh-CN"/>
        </w:rPr>
      </w:pPr>
      <w:r>
        <w:rPr>
          <w:rFonts w:hint="eastAsia" w:ascii="仿宋_GB2312" w:hAnsi="宋体" w:eastAsia="仿宋_GB2312"/>
          <w:sz w:val="32"/>
          <w:szCs w:val="32"/>
          <w:highlight w:val="none"/>
          <w:lang w:val="en-US" w:eastAsia="zh-CN"/>
        </w:rPr>
        <w:t>13</w:t>
      </w:r>
      <w:r>
        <w:rPr>
          <w:rFonts w:ascii="仿宋_GB2312" w:hAnsi="宋体" w:eastAsia="仿宋_GB2312"/>
          <w:sz w:val="32"/>
          <w:szCs w:val="32"/>
          <w:highlight w:val="none"/>
        </w:rPr>
        <w:t>、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>鸡蛋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</w:rPr>
        <w:t>抽检</w:t>
      </w:r>
      <w:r>
        <w:rPr>
          <w:rFonts w:ascii="仿宋_GB2312" w:hAnsi="宋体" w:eastAsia="仿宋_GB2312"/>
          <w:sz w:val="32"/>
          <w:szCs w:val="32"/>
          <w:highlight w:val="none"/>
        </w:rPr>
        <w:t>项目</w:t>
      </w:r>
      <w:r>
        <w:rPr>
          <w:rFonts w:hint="eastAsia" w:ascii="仿宋_GB2312" w:hAnsi="宋体" w:eastAsia="仿宋_GB2312"/>
          <w:sz w:val="32"/>
          <w:szCs w:val="32"/>
          <w:highlight w:val="none"/>
          <w:lang w:eastAsia="zh-CN"/>
        </w:rPr>
        <w:t>包括</w:t>
      </w:r>
      <w:r>
        <w:rPr>
          <w:rFonts w:hint="eastAsia" w:ascii="仿宋_GB2312" w:hAnsi="宋体" w:eastAsia="仿宋_GB2312"/>
          <w:sz w:val="32"/>
          <w:szCs w:val="32"/>
          <w:highlight w:val="none"/>
          <w:lang w:val="zh-TW" w:eastAsia="zh-CN"/>
        </w:rPr>
        <w:t>甲硝唑、地美硝唑、甲氧苄啶</w:t>
      </w:r>
      <w:r>
        <w:rPr>
          <w:rFonts w:hint="eastAsia" w:ascii="仿宋_GB2312" w:hAnsi="宋体" w:eastAsia="仿宋_GB2312"/>
          <w:sz w:val="32"/>
          <w:szCs w:val="32"/>
          <w:lang w:val="zh-TW" w:eastAsia="zh-CN"/>
        </w:rPr>
        <w:t>、</w:t>
      </w:r>
    </w:p>
    <w:p w14:paraId="6B86485E">
      <w:pPr>
        <w:spacing w:line="440" w:lineRule="exact"/>
        <w:jc w:val="lef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  <w:lang w:val="zh-TW" w:eastAsia="zh-CN"/>
        </w:rPr>
        <w:t>多西环素、恩诺沙星、氧氟沙星、沙拉沙星、磺胺类(总量)</w:t>
      </w:r>
      <w:r>
        <w:rPr>
          <w:rFonts w:ascii="仿宋_GB2312" w:hAnsi="宋体" w:eastAsia="仿宋_GB2312"/>
          <w:sz w:val="32"/>
          <w:szCs w:val="32"/>
        </w:rPr>
        <w:t>。</w:t>
      </w:r>
    </w:p>
    <w:p w14:paraId="1D21F6F6">
      <w:pPr>
        <w:spacing w:line="560" w:lineRule="exact"/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lang w:val="en-US" w:eastAsia="zh-CN"/>
        </w:rPr>
        <w:t>七</w:t>
      </w: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</w:rPr>
        <w:t>、</w:t>
      </w: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lang w:eastAsia="zh-CN"/>
        </w:rPr>
        <w:t>调味品</w:t>
      </w:r>
    </w:p>
    <w:p w14:paraId="1092CF61">
      <w:pPr>
        <w:spacing w:line="440" w:lineRule="exact"/>
        <w:ind w:firstLine="640" w:firstLineChars="200"/>
        <w:jc w:val="lef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（一）抽检依据</w:t>
      </w:r>
    </w:p>
    <w:p w14:paraId="61530983">
      <w:pPr>
        <w:spacing w:line="440" w:lineRule="exact"/>
        <w:ind w:firstLine="640" w:firstLineChars="200"/>
        <w:jc w:val="lef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抽检依据GB 2760-2014《食品安全国家标准 食品添加剂使用标准》、GB 2717-2018《食品安全国家标准 酱油》、GB 2719-2018《食品安全国家标准 食醋》、食品整治办〔2008〕3号全国打击违法添加非食用物质和滥用食品添加剂专项整治领 导小组关于印发《食品中可能违法添加的非食用物质和易滥用的食品添加剂品种名单（第一 批）》的通知 、整顿办函〔2011〕1 号 全国食品安全整顿工作办公室关于印发《食品中可能违法添加 的非食用物质和易滥用的食品添加剂品种名单（第五批）》的通知、GB 29921-2013 《食品安全国家标准 食品中致病菌限量》、GB 29921-2021《食品安全国家标准 食品中致病菌限量》、GB 31607-2021《食品安全国家标准 散装即食食品中致病菌限量》、GB 2720-2015《食品安全国家标准 味精》等标准及产品明示标准和质量要求。</w:t>
      </w:r>
    </w:p>
    <w:p w14:paraId="340ED448">
      <w:pPr>
        <w:spacing w:line="440" w:lineRule="exact"/>
        <w:ind w:firstLine="640" w:firstLineChars="200"/>
        <w:jc w:val="left"/>
        <w:rPr>
          <w:rFonts w:hint="eastAsia" w:ascii="楷体_GB2312" w:hAnsi="楷体_GB2312" w:eastAsia="楷体_GB2312" w:cs="楷体_GB2312"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Cs/>
          <w:sz w:val="32"/>
          <w:szCs w:val="32"/>
        </w:rPr>
        <w:t>（二）检验项目</w:t>
      </w:r>
    </w:p>
    <w:p w14:paraId="0E94A35D">
      <w:pPr>
        <w:spacing w:line="440" w:lineRule="exact"/>
        <w:jc w:val="left"/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1.调味品检验项目包括总酸（以乙酸计）、苯甲酸及其钠盐（以苯甲酸计）、山梨酸及其钾盐（以山梨酸计）、糖精钠（以糖精计）、脱氢乙酸及其钠盐（以脱氢乙酸计）、对羟基苯甲酸酯类及其钠盐（以对羟基苯甲酸计）、防腐剂混合使用时各自用量占其最大使用量的比例之和、甜蜜素、菌落总数氨基酸态氮、全氮（以氮计）、铵盐（以占氨基酸态氮的百分比计）。</w:t>
      </w:r>
    </w:p>
    <w:p w14:paraId="1F5B939B">
      <w:pPr>
        <w:spacing w:line="560" w:lineRule="exact"/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lang w:val="en-US" w:eastAsia="zh-CN"/>
        </w:rPr>
        <w:t>八</w:t>
      </w: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</w:rPr>
        <w:t>、</w:t>
      </w: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lang w:val="en-US" w:eastAsia="zh-CN"/>
        </w:rPr>
        <w:t>肉制品</w:t>
      </w:r>
    </w:p>
    <w:p w14:paraId="0A2199BE">
      <w:pPr>
        <w:spacing w:line="440" w:lineRule="exact"/>
        <w:ind w:firstLine="640" w:firstLineChars="200"/>
        <w:jc w:val="left"/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（一）抽检依据</w:t>
      </w:r>
    </w:p>
    <w:p w14:paraId="2EC4E90D">
      <w:pPr>
        <w:spacing w:line="440" w:lineRule="exact"/>
        <w:ind w:firstLine="640" w:firstLineChars="200"/>
        <w:jc w:val="left"/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抽检依据GB 2762-2022《食品安全国家标准 食品中污染物限量》、整顿办函[2011]1号《食品中可能违法添加的非食用物质和易滥用的食品添加剂品种名单(第五批)》、食品整治办〔2008〕3 号 全国打击违法添加非食用物质和滥用食品添加剂专项整治领 导小组关于印发《食品中可能违法添加的非食用物质和易滥用的食品添加剂品种名单（第一批）》的通知、GB 2760-2014《食品安全国家标准 食品添加剂使用标准》、GB 2726-2016《食品安全国家标准 熟肉制品》、GB 29921-2021《食品安全国家标准 预包装食品中致病菌限量》、GB/T 23586-2022《酱卤肉制品质量通则》等标准及产品明示标准和质量要求。</w:t>
      </w:r>
    </w:p>
    <w:p w14:paraId="06AE3732">
      <w:pPr>
        <w:spacing w:line="440" w:lineRule="exact"/>
        <w:ind w:firstLine="640" w:firstLineChars="200"/>
        <w:jc w:val="left"/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（二）检验项目</w:t>
      </w:r>
    </w:p>
    <w:p w14:paraId="4C60149F">
      <w:pPr>
        <w:spacing w:line="440" w:lineRule="exact"/>
        <w:jc w:val="left"/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1.肉制品检验项目包括铅（以Pb计）、镉（以Cd计）、铬（以Cr计）、总砷（以As计）、亚硝酸盐（以亚硝酸钠计）、苯甲酸及其钠盐（以苯甲酸计）、山梨酸及其钾盐（以山梨酸计）、糖精钠（以糖精计）、脱氢乙酸及其钠盐（以脱氢乙酸计）、纳他霉素、防腐剂混合使用时各自用量占其最大使用量的比例之和、氯霉素、菌落总数、大肠菌群、沙门氏菌、金黄色葡萄球菌、单核细胞增生李斯特氏菌。             </w:t>
      </w:r>
    </w:p>
    <w:p w14:paraId="264542A7">
      <w:pPr>
        <w:spacing w:line="560" w:lineRule="exact"/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lang w:val="en-US" w:eastAsia="zh-CN"/>
        </w:rPr>
        <w:t>九、饼干</w:t>
      </w:r>
    </w:p>
    <w:p w14:paraId="654DDEAA">
      <w:pPr>
        <w:spacing w:line="440" w:lineRule="exact"/>
        <w:ind w:firstLine="640" w:firstLineChars="200"/>
        <w:jc w:val="left"/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（一）抽检依据</w:t>
      </w:r>
    </w:p>
    <w:p w14:paraId="124B2EEE">
      <w:pPr>
        <w:spacing w:line="440" w:lineRule="exact"/>
        <w:ind w:firstLine="640" w:firstLineChars="200"/>
        <w:jc w:val="left"/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抽检依据GB 2760-2014《食品安全国家标准 食品添加剂使用标准》、GB 7100-2015《食品安全国家标准 饼干》、 GB 29921-2021《食品安全国家标准 预包装食品中致病菌限量》、GB 31607-2021《食品安全国家标准 散装即食食品中致病菌限量》等标准及产品明示标准和质量要求。</w:t>
      </w:r>
    </w:p>
    <w:p w14:paraId="4118E34C">
      <w:pPr>
        <w:spacing w:line="440" w:lineRule="exact"/>
        <w:ind w:firstLine="640" w:firstLineChars="200"/>
        <w:jc w:val="left"/>
        <w:rPr>
          <w:rFonts w:hint="eastAsia" w:ascii="楷体_GB2312" w:hAnsi="楷体_GB2312" w:eastAsia="楷体_GB2312" w:cs="楷体_GB2312"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Cs/>
          <w:sz w:val="32"/>
          <w:szCs w:val="32"/>
        </w:rPr>
        <w:t>（二）检验项目</w:t>
      </w:r>
    </w:p>
    <w:p w14:paraId="12114D68">
      <w:pPr>
        <w:spacing w:line="440" w:lineRule="exact"/>
        <w:jc w:val="left"/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1.饼干检验项目包括酸价（以脂肪计）（KOH）、过氧化值（以脂肪计）、山梨酸及其钾盐（以山梨酸计）、糖精钠（以糖精计）、铝的残留量（干样品，以Al计）、脱氢乙酸及其钠盐（以脱氢乙酸计）、甜蜜素（以环己基氨基磺酸计）、菌落总数、大肠菌群、金黄色葡萄球菌、沙门氏菌、霉菌。</w:t>
      </w:r>
    </w:p>
    <w:p w14:paraId="7A2A3ED4">
      <w:pPr>
        <w:numPr>
          <w:ilvl w:val="0"/>
          <w:numId w:val="0"/>
        </w:numPr>
        <w:spacing w:line="560" w:lineRule="exact"/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lang w:val="en-US" w:eastAsia="zh-CN"/>
        </w:rPr>
        <w:t>十</w:t>
      </w:r>
      <w:r>
        <w:rPr>
          <w:rFonts w:hint="eastAsia" w:ascii="仿宋_GB2312" w:hAnsi="宋体" w:eastAsia="仿宋_GB2312"/>
          <w:b w:val="0"/>
          <w:bCs w:val="0"/>
          <w:sz w:val="32"/>
          <w:szCs w:val="32"/>
          <w:lang w:eastAsia="zh-CN"/>
        </w:rPr>
        <w:t>、</w:t>
      </w: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lang w:val="en-US" w:eastAsia="zh-CN"/>
        </w:rPr>
        <w:t>方便食品</w:t>
      </w:r>
    </w:p>
    <w:p w14:paraId="1639CF7B"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（一）抽检依据</w:t>
      </w:r>
    </w:p>
    <w:p w14:paraId="5E5FA430">
      <w:pPr>
        <w:spacing w:line="440" w:lineRule="exact"/>
        <w:ind w:firstLine="640" w:firstLineChars="200"/>
        <w:jc w:val="left"/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抽检依据GB 2760-2014《食品安全国家标准 食品添加剂使用标准》、GB 2761-2017 《食品安全国家标准 食品中真菌毒素限量》、GB 2762-2022《食品安全国家标准 食品中污染物限量》、GB 29921-2021《食品安全国家标准 食品中致病菌限量》等标准及产品明示标准和质量要求。</w:t>
      </w:r>
    </w:p>
    <w:p w14:paraId="6B8C7978">
      <w:pPr>
        <w:spacing w:line="440" w:lineRule="exact"/>
        <w:ind w:firstLine="640" w:firstLineChars="200"/>
        <w:jc w:val="left"/>
        <w:rPr>
          <w:rFonts w:hint="eastAsia" w:ascii="楷体_GB2312" w:hAnsi="楷体_GB2312" w:eastAsia="楷体_GB2312" w:cs="楷体_GB2312"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Cs/>
          <w:sz w:val="32"/>
          <w:szCs w:val="32"/>
        </w:rPr>
        <w:t>（二）检验项目</w:t>
      </w:r>
    </w:p>
    <w:p w14:paraId="20D7E002">
      <w:pPr>
        <w:spacing w:line="440" w:lineRule="exact"/>
        <w:jc w:val="left"/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1.方便食品检验项目包括酸价（以脂肪计）（KOH）、过氧化值（以脂肪计）、苯甲酸及其钠盐（以苯甲酸计）、山梨酸及其钾盐（以山梨酸计）、糖精钠（以糖精计）、脱氢乙酸及其钠盐（以脱氢乙酸计）、安赛蜜、菌落总数、大肠菌群、霉菌、沙门氏菌、金黄色葡萄球菌。</w:t>
      </w:r>
    </w:p>
    <w:p w14:paraId="7EB1EE56">
      <w:pPr>
        <w:spacing w:line="440" w:lineRule="exact"/>
        <w:rPr>
          <w:rFonts w:ascii="黑体" w:hAnsi="黑体" w:eastAsia="黑体" w:cs="黑体"/>
          <w:b w:val="0"/>
          <w:bCs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  <w:t>十一</w:t>
      </w: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</w:rPr>
        <w:t>、</w:t>
      </w:r>
      <w:r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:highlight w:val="none"/>
        </w:rPr>
        <w:t>蔬菜制品</w:t>
      </w:r>
    </w:p>
    <w:p w14:paraId="77F0E2A8">
      <w:pPr>
        <w:spacing w:line="560" w:lineRule="exact"/>
        <w:ind w:firstLine="640" w:firstLineChars="200"/>
        <w:rPr>
          <w:rFonts w:ascii="楷体_GB2312" w:hAnsi="楷体_GB2312" w:eastAsia="楷体_GB2312" w:cs="楷体_GB2312"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Cs/>
          <w:sz w:val="32"/>
          <w:szCs w:val="32"/>
        </w:rPr>
        <w:t>（一）抽检依据</w:t>
      </w:r>
    </w:p>
    <w:p w14:paraId="0DA82187">
      <w:pPr>
        <w:spacing w:line="440" w:lineRule="exact"/>
        <w:ind w:firstLine="642"/>
        <w:rPr>
          <w:rFonts w:hint="eastAsia" w:ascii="仿宋_GB2312" w:hAnsi="仿宋_GB2312" w:eastAsia="仿宋_GB2312" w:cs="仿宋_GB2312"/>
          <w:i/>
          <w:iCs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抽检依据GB 2714-201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《食品安全国家标准 酱腌菜》、GB 2760-201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《食品安全国家标准 食品添加剂使用标准》、GB 2762-20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《食品安全国家标准 食品中污染物限量》等标准的要求</w:t>
      </w:r>
      <w:r>
        <w:rPr>
          <w:rFonts w:hint="eastAsia" w:ascii="仿宋_GB2312" w:hAnsi="仿宋_GB2312" w:eastAsia="仿宋_GB2312" w:cs="仿宋_GB2312"/>
          <w:i/>
          <w:iCs/>
          <w:sz w:val="32"/>
          <w:szCs w:val="32"/>
        </w:rPr>
        <w:t>。</w:t>
      </w:r>
    </w:p>
    <w:p w14:paraId="23BD71AA">
      <w:pPr>
        <w:spacing w:line="560" w:lineRule="exact"/>
        <w:ind w:firstLine="640" w:firstLineChars="200"/>
        <w:rPr>
          <w:rFonts w:ascii="楷体_GB2312" w:hAnsi="楷体_GB2312" w:eastAsia="楷体_GB2312" w:cs="楷体_GB2312"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Cs/>
          <w:sz w:val="32"/>
          <w:szCs w:val="32"/>
        </w:rPr>
        <w:t>（二）检验项目</w:t>
      </w:r>
    </w:p>
    <w:p w14:paraId="691EF2B4">
      <w:pPr>
        <w:spacing w:line="440" w:lineRule="exact"/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酱腌菜</w:t>
      </w:r>
      <w:r>
        <w:rPr>
          <w:rFonts w:hint="eastAsia" w:ascii="仿宋_GB2312" w:hAnsi="仿宋_GB2312" w:eastAsia="仿宋_GB2312" w:cs="仿宋_GB2312"/>
          <w:sz w:val="32"/>
          <w:szCs w:val="32"/>
        </w:rPr>
        <w:t>抽检项目包括铅（以Pb计）、亚硝酸盐（以NaNO2计）、</w:t>
      </w:r>
      <w:r>
        <w:rPr>
          <w:rFonts w:hint="default" w:ascii="仿宋_GB2312" w:hAnsi="仿宋_GB2312" w:eastAsia="仿宋_GB2312" w:cs="仿宋_GB2312"/>
          <w:sz w:val="32"/>
          <w:szCs w:val="32"/>
        </w:rPr>
        <w:t>苯甲酸及其钠盐(以苯甲酸计)、山梨酸及其钾盐(以山梨酸计)、糖精钠(以糖精计)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default" w:ascii="仿宋_GB2312" w:hAnsi="仿宋_GB2312" w:eastAsia="仿宋_GB2312" w:cs="仿宋_GB2312"/>
          <w:sz w:val="32"/>
          <w:szCs w:val="32"/>
        </w:rPr>
        <w:t>脱氢乙酸及其钠盐(以脱氢乙酸计)、防腐剂混合使用时各自用量占其最大使用量的比例之和、安赛蜜、大肠菌群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55BB538D">
      <w:pPr>
        <w:spacing w:line="560" w:lineRule="exact"/>
        <w:rPr>
          <w:rFonts w:hint="eastAsia" w:ascii="仿宋_GB2312" w:hAnsi="宋体" w:eastAsia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highlight w:val="none"/>
          <w:lang w:val="en-US" w:eastAsia="zh-CN"/>
        </w:rPr>
        <w:t>十二、水果制品</w:t>
      </w:r>
    </w:p>
    <w:p w14:paraId="1AD407A4">
      <w:pPr>
        <w:spacing w:line="440" w:lineRule="exact"/>
        <w:ind w:firstLine="640" w:firstLineChars="200"/>
        <w:jc w:val="left"/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（一）抽检依据</w:t>
      </w:r>
    </w:p>
    <w:p w14:paraId="785C7170">
      <w:pPr>
        <w:spacing w:line="440" w:lineRule="exact"/>
        <w:ind w:firstLine="640" w:firstLineChars="200"/>
        <w:jc w:val="left"/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抽检依据</w:t>
      </w:r>
      <w:r>
        <w:rPr>
          <w:rFonts w:hint="eastAsia" w:ascii="仿宋_GB2312" w:hAnsi="仿宋_GB2312" w:eastAsia="仿宋_GB2312" w:cs="仿宋_GB2312"/>
          <w:sz w:val="32"/>
          <w:szCs w:val="32"/>
        </w:rPr>
        <w:t>GB 2762-20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《食品安全国家标准 食品中污染物限量》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、GB 2760-2014《食品安全国家标准 食品添加剂使用标准》、GB 14884-2016 《食品安全国家标准 蜜饯</w:t>
      </w:r>
      <w:r>
        <w:rPr>
          <w:rFonts w:hint="eastAsia" w:ascii="仿宋_GB2312" w:hAnsi="仿宋_GB2312" w:eastAsia="仿宋_GB2312" w:cs="仿宋_GB2312"/>
          <w:sz w:val="32"/>
          <w:szCs w:val="32"/>
        </w:rPr>
        <w:t>》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等标准及产品明示标准和质量要求。</w:t>
      </w:r>
    </w:p>
    <w:p w14:paraId="7D119114">
      <w:pPr>
        <w:spacing w:line="440" w:lineRule="exact"/>
        <w:ind w:firstLine="640" w:firstLineChars="200"/>
        <w:jc w:val="left"/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（二）检验项目</w:t>
      </w:r>
    </w:p>
    <w:p w14:paraId="448C60B4">
      <w:pPr>
        <w:spacing w:line="440" w:lineRule="exact"/>
        <w:jc w:val="left"/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1.水果制中蜜饯检验项目包括铅（以Pb计）、苯甲酸及其钠盐（以苯甲酸计）、山梨酸及其钾盐（以山梨酸计）、糖精钠（以糖精计）、脱氢乙酸及其钠盐（以脱氢乙酸计）、防腐剂混合使用时各自用量占其最大使用量的比例之和、甜蜜素（以环己基氨基磺酸计）、安赛蜜、乙二胺四乙酸二钠、菌落总数、大肠菌群、霉菌。</w:t>
      </w:r>
    </w:p>
    <w:p w14:paraId="142E0594">
      <w:pPr>
        <w:spacing w:line="560" w:lineRule="exact"/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highlight w:val="none"/>
          <w:lang w:val="en-US" w:eastAsia="zh-CN"/>
        </w:rPr>
        <w:t>十三、饮料</w:t>
      </w:r>
    </w:p>
    <w:p w14:paraId="649A5118">
      <w:pPr>
        <w:spacing w:line="440" w:lineRule="exact"/>
        <w:ind w:firstLine="640" w:firstLineChars="200"/>
        <w:jc w:val="left"/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（一）抽检依据</w:t>
      </w:r>
    </w:p>
    <w:p w14:paraId="70611D64">
      <w:pPr>
        <w:spacing w:line="440" w:lineRule="exact"/>
        <w:ind w:firstLine="640" w:firstLineChars="200"/>
        <w:jc w:val="left"/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抽检依据</w:t>
      </w:r>
      <w:r>
        <w:rPr>
          <w:rFonts w:hint="eastAsia" w:ascii="仿宋_GB2312" w:hAnsi="仿宋_GB2312" w:eastAsia="仿宋_GB2312" w:cs="仿宋_GB2312"/>
          <w:sz w:val="32"/>
          <w:szCs w:val="32"/>
        </w:rPr>
        <w:t>GB 2762-20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《食品安全国家标准 食品中污染物限量》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、GB 2760-2014《食品安全国家标准 食品添加剂使用标准》、GB 17401-2014 《食品安全国家标准 膨化食品》GB 17323-1998《瓶装饮用纯净水》、GB19298-2014 《食品安全国家标准 包装饮用水》等标准及产品明示标准和质量要求。 </w:t>
      </w:r>
    </w:p>
    <w:p w14:paraId="7A8539E8">
      <w:pPr>
        <w:spacing w:line="440" w:lineRule="exact"/>
        <w:ind w:firstLine="640" w:firstLineChars="200"/>
        <w:jc w:val="left"/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（二）抽检项目</w:t>
      </w:r>
    </w:p>
    <w:p w14:paraId="294D4901">
      <w:pPr>
        <w:spacing w:line="440" w:lineRule="exact"/>
        <w:jc w:val="left"/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1.饮料中饮用纯净水检验项目包括电导率、耗氧量（以O2计）、铅（以Pb计）、总砷（以As计）、镉（以Cd计）、亚硝酸盐（以NO2 - 计）、余氯（游离氯）、溴酸盐、大肠菌群、菌落绿假单胞菌。</w:t>
      </w:r>
    </w:p>
    <w:p w14:paraId="1745E8A6">
      <w:pPr>
        <w:spacing w:line="560" w:lineRule="exact"/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  <w:t>十四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eastAsia="zh-CN"/>
        </w:rPr>
        <w:t>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  <w:t>酒</w:t>
      </w:r>
    </w:p>
    <w:p w14:paraId="1B4FD93A">
      <w:pPr>
        <w:spacing w:line="440" w:lineRule="exact"/>
        <w:ind w:firstLine="640" w:firstLineChars="200"/>
        <w:jc w:val="left"/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（一）抽检依据</w:t>
      </w:r>
    </w:p>
    <w:p w14:paraId="7D41C712">
      <w:pPr>
        <w:spacing w:line="440" w:lineRule="exact"/>
        <w:ind w:firstLine="640" w:firstLineChars="200"/>
        <w:jc w:val="left"/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抽检依据</w:t>
      </w:r>
      <w:r>
        <w:rPr>
          <w:rFonts w:hint="eastAsia" w:ascii="仿宋_GB2312" w:hAnsi="仿宋_GB2312" w:eastAsia="仿宋_GB2312" w:cs="仿宋_GB2312"/>
          <w:sz w:val="32"/>
          <w:szCs w:val="32"/>
        </w:rPr>
        <w:t>GB 2762-20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《食品安全国家标准 食品中污染物限量》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、GB 2760-2014《食品安全国家标准 食品添加剂使用标准》、GB 2757-2012 《食品安全国家标准 蒸馏酒及其配制酒》等标准及产品明示标准和质量要求。 </w:t>
      </w:r>
    </w:p>
    <w:p w14:paraId="49BA1122">
      <w:pPr>
        <w:spacing w:line="440" w:lineRule="exact"/>
        <w:ind w:firstLine="640" w:firstLineChars="200"/>
        <w:jc w:val="left"/>
        <w:rPr>
          <w:rFonts w:hint="eastAsia" w:ascii="楷体_GB2312" w:hAnsi="楷体_GB2312" w:eastAsia="楷体_GB2312" w:cs="楷体_GB2312"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Cs/>
          <w:sz w:val="32"/>
          <w:szCs w:val="32"/>
        </w:rPr>
        <w:t>（二）检验项目</w:t>
      </w:r>
    </w:p>
    <w:p w14:paraId="66C5808C">
      <w:pPr>
        <w:spacing w:line="440" w:lineRule="exact"/>
        <w:jc w:val="left"/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1.酒中白酒检验项目包括酒精度、铅（以Pb计）、甲醇、氰化物（以HCN计）、糖精钠（以糖精计）、甜蜜素（以环己基氨基磺酸计）。</w:t>
      </w:r>
    </w:p>
    <w:p w14:paraId="3E9C5CF8">
      <w:pPr>
        <w:spacing w:line="440" w:lineRule="exact"/>
        <w:jc w:val="left"/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2.酒中黄酒检验项目包括酒精度、苯甲酸及其钠盐（以苯甲酸计）、山梨酸及其钾盐（以山梨酸计）、糖精钠（以糖精计）、甜蜜素（以环己基氨基磺酸计）。</w:t>
      </w:r>
    </w:p>
    <w:p w14:paraId="6FD0E962">
      <w:pPr>
        <w:widowControl/>
        <w:jc w:val="left"/>
        <w:rPr>
          <w:rFonts w:hint="eastAsia" w:asciiTheme="minorEastAsia" w:hAnsiTheme="minorEastAsia"/>
          <w:b/>
          <w:sz w:val="36"/>
          <w:szCs w:val="36"/>
        </w:rPr>
      </w:pPr>
    </w:p>
    <w:p w14:paraId="0B70DE8F">
      <w:pPr>
        <w:widowControl/>
        <w:jc w:val="left"/>
        <w:rPr>
          <w:rFonts w:hint="eastAsia" w:asciiTheme="minorEastAsia" w:hAnsiTheme="minorEastAsia"/>
          <w:b/>
          <w:sz w:val="36"/>
          <w:szCs w:val="36"/>
        </w:rPr>
      </w:pPr>
    </w:p>
    <w:p w14:paraId="2219E2F1">
      <w:pPr>
        <w:widowControl/>
        <w:jc w:val="left"/>
        <w:rPr>
          <w:rFonts w:hint="eastAsia" w:asciiTheme="minorEastAsia" w:hAnsiTheme="minorEastAsia"/>
          <w:b/>
          <w:sz w:val="36"/>
          <w:szCs w:val="36"/>
        </w:rPr>
      </w:pPr>
    </w:p>
    <w:p w14:paraId="02564C06">
      <w:pPr>
        <w:widowControl/>
        <w:jc w:val="left"/>
        <w:rPr>
          <w:rFonts w:asciiTheme="minorEastAsia" w:hAnsiTheme="minorEastAsia"/>
          <w:b/>
          <w:sz w:val="36"/>
          <w:szCs w:val="36"/>
        </w:rPr>
      </w:pPr>
      <w:bookmarkStart w:id="0" w:name="_GoBack"/>
      <w:bookmarkEnd w:id="0"/>
      <w:r>
        <w:rPr>
          <w:rFonts w:hint="eastAsia" w:asciiTheme="minorEastAsia" w:hAnsiTheme="minorEastAsia"/>
          <w:b/>
          <w:sz w:val="36"/>
          <w:szCs w:val="36"/>
        </w:rPr>
        <w:t>附件2</w:t>
      </w:r>
    </w:p>
    <w:p w14:paraId="328481A4">
      <w:pPr>
        <w:widowControl/>
        <w:jc w:val="center"/>
        <w:rPr>
          <w:rFonts w:asciiTheme="minorEastAsia" w:hAnsiTheme="minorEastAsia"/>
          <w:b/>
          <w:sz w:val="44"/>
          <w:szCs w:val="44"/>
        </w:rPr>
      </w:pPr>
      <w:r>
        <w:rPr>
          <w:rFonts w:hint="eastAsia" w:asciiTheme="minorEastAsia" w:hAnsiTheme="minorEastAsia"/>
          <w:b/>
          <w:sz w:val="44"/>
          <w:szCs w:val="44"/>
        </w:rPr>
        <w:t>食品安全监督抽检合格产品信息</w:t>
      </w:r>
    </w:p>
    <w:tbl>
      <w:tblPr>
        <w:tblStyle w:val="8"/>
        <w:tblW w:w="1068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6"/>
        <w:gridCol w:w="2632"/>
        <w:gridCol w:w="641"/>
        <w:gridCol w:w="1279"/>
        <w:gridCol w:w="696"/>
        <w:gridCol w:w="1020"/>
        <w:gridCol w:w="776"/>
        <w:gridCol w:w="858"/>
        <w:gridCol w:w="1337"/>
        <w:gridCol w:w="540"/>
        <w:gridCol w:w="415"/>
      </w:tblGrid>
      <w:tr w14:paraId="560FC8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10680" w:type="dxa"/>
            <w:gridSpan w:val="11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3E1F60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本次抽检的产品包括粮食加工品、淀粉及淀粉制品、豆制品、糕点、餐饮食品、食用农产品、调味品、肉制品、饼干、方便食品、蔬菜制品、水果制品、饮料、酒类。</w:t>
            </w:r>
          </w:p>
        </w:tc>
      </w:tr>
      <w:tr w14:paraId="19E435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680" w:type="dxa"/>
            <w:gridSpan w:val="11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6CA519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共抽检141批次产品，其中合格产品139批次。</w:t>
            </w:r>
          </w:p>
        </w:tc>
      </w:tr>
      <w:tr w14:paraId="72993D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680" w:type="dxa"/>
            <w:gridSpan w:val="11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6F9E96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抽检合格产品信息见附表。</w:t>
            </w:r>
          </w:p>
        </w:tc>
      </w:tr>
      <w:tr w14:paraId="10F872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680" w:type="dxa"/>
            <w:gridSpan w:val="11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11BD5D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附表：合格产品信息</w:t>
            </w:r>
          </w:p>
        </w:tc>
      </w:tr>
      <w:tr w14:paraId="156B99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0680" w:type="dxa"/>
            <w:gridSpan w:val="11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04BAE4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      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合格产品信息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                                                                                                       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（声明：以下信息仅指本次抽检标称的食品生产、经营企业相关产品的生产日期/批号和所检合格项目）</w:t>
            </w:r>
          </w:p>
        </w:tc>
      </w:tr>
      <w:tr w14:paraId="0E50B9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BCA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序号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9AA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抽样编号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F6E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标称生产企业名称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877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标称生产企业地址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1EC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被抽样单位名称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796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被抽样单位所在地址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837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食品名称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273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EFD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生产日期/批号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DBE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分类</w:t>
            </w:r>
          </w:p>
        </w:tc>
        <w:tc>
          <w:tcPr>
            <w:tcW w:w="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3AD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备注</w:t>
            </w:r>
          </w:p>
        </w:tc>
      </w:tr>
      <w:tr w14:paraId="7FCA8F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4" w:hRule="atLeast"/>
          <w:jc w:val="center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764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BDB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XBJ24410703933830114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87A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徐州高格食品有限公司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F71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徐州市沛县经济开发区汉祥路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294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新乡市卫滨区盛旺食品经营部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5A4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河南省新乡市卫滨区朱召大市场117号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947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盐焗味鸭翅根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27E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401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2024-05-01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F47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肉制品</w:t>
            </w:r>
          </w:p>
        </w:tc>
        <w:tc>
          <w:tcPr>
            <w:tcW w:w="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6B1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 w14:paraId="02C27D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229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34B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XBJ24410703933830115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A64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河南和丰食品有限公司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B9E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河南省新乡市延津县产业集聚区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08E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新乡市卫滨区盛旺食品经营部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C9B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河南省新乡市卫滨区朱召大市场117号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B24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碳烤素牛肉棒（调味面制品）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F38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3D6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2024-06-01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F1B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方便食品</w:t>
            </w:r>
          </w:p>
        </w:tc>
        <w:tc>
          <w:tcPr>
            <w:tcW w:w="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C11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 w14:paraId="01C36C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142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1E8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XBJ24410703933830116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22A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河南和丰食品有限公司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CFA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河南新乡市延津县产业集聚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900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新乡市卫滨区盛旺食品经营部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24E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河南省新乡市卫滨区朱召大市场117号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1D4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辣么多（调味面制品）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E84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9C6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2024-06-01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ED8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方便食品</w:t>
            </w:r>
          </w:p>
        </w:tc>
        <w:tc>
          <w:tcPr>
            <w:tcW w:w="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C4E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 w14:paraId="515B1F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7FC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9E8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XBJ24410703933830117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1DB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新乡中米佳食品有限公司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48C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河南省新乡市辉县市吴村镇张王寨村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192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新乡市卫滨区盛旺食品经营部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7FFF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河南省新乡市卫滨区朱召大市场117号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023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贡菜（鲜脆味）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2C9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AA4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2024-05-11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F9F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蔬菜制品</w:t>
            </w:r>
          </w:p>
        </w:tc>
        <w:tc>
          <w:tcPr>
            <w:tcW w:w="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091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 w14:paraId="679721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  <w:jc w:val="center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624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6EA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XBJ24410703933830118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7BF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青州市丰源食品厂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A8B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青州市王坟镇前黄马村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51C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新乡市卫滨区盛旺食品经营部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A90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河南省新乡市卫滨区朱召大市场117号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BD6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山楂片（干片）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0ED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称重计价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60B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2024-05-01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928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水果制品</w:t>
            </w:r>
          </w:p>
        </w:tc>
        <w:tc>
          <w:tcPr>
            <w:tcW w:w="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254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 w14:paraId="712D00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  <w:jc w:val="center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B58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BBF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XBJ24410703933830128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E74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郑州佳龙食品有限公司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382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新郑市新港产业集聚区庆安南路西侧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21EA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新乡市卫滨区优品铺子百货零售商行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794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河南省新乡市卫滨区平原路42号一楼103-104号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BEE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开心面筋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4E9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102克/袋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272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2024-05-13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E38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方便食品</w:t>
            </w:r>
          </w:p>
        </w:tc>
        <w:tc>
          <w:tcPr>
            <w:tcW w:w="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A77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 w14:paraId="51D9B9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  <w:jc w:val="center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406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4F7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XBJ24410703933830129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34C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安徽鹏丰食品有限公司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7B6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安徽省阜阳市颍东开发区富强路19号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764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新乡市卫滨区优品铺子百货零售商行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BA2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河南省新乡市卫滨区平原路42号一楼103-104号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ADA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无蔗糖坚果苏打（核桃味）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D2E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F21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2024-05-19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7F8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饼干</w:t>
            </w:r>
          </w:p>
        </w:tc>
        <w:tc>
          <w:tcPr>
            <w:tcW w:w="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4FF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 w14:paraId="0B8137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5DE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5F8F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XBJ24410703933830130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36D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安徽布特食品有限公司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9AE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安徽省芜湖市繁昌经济开发区横山大道8号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D28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新乡市卫滨区优品铺子百货零售商行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73E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河南省新乡市卫滨区平原路42号一楼103-104号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6D5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马铃薯薄脆饼-香葱味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C92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C29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2024-05-18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E8B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饼干</w:t>
            </w:r>
          </w:p>
        </w:tc>
        <w:tc>
          <w:tcPr>
            <w:tcW w:w="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00A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 w14:paraId="71E44A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0" w:hRule="atLeast"/>
          <w:jc w:val="center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723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32A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XBJ24410703933830131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27F7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海城市广盛食品有限公司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99F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海城市东四管理区韩姜村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9FB4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新乡市卫滨区优品铺子百货零售商行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65A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河南省新乡市卫滨区平原路42号一楼103-104号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7BB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山楂擀面杖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845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300克/个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B7E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2024-04-07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8D0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水果制品</w:t>
            </w:r>
          </w:p>
        </w:tc>
        <w:tc>
          <w:tcPr>
            <w:tcW w:w="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4F8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 w14:paraId="61D93E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0" w:hRule="atLeast"/>
          <w:jc w:val="center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595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ECB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XBJ24410703933830132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2C2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青州市国亮食品有限公司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F07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山东省潍坊市青州市王坟镇兰家村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273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新乡市卫滨区优品铺子百货零售商行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E2D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河南省新乡市卫滨区平原路42号一楼103-104号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2CD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山楂片（干片）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225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110克/袋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67B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2024-05-10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B66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水果制品</w:t>
            </w:r>
          </w:p>
        </w:tc>
        <w:tc>
          <w:tcPr>
            <w:tcW w:w="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245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 w14:paraId="3FF8BE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0" w:hRule="atLeast"/>
          <w:jc w:val="center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8F0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B6B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XBJ24410703933830133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3CE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安徽新一麦食品科技有限公司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40B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安徽省合肥市长丰县双凤经开区淮南北路与鹤翔湖路交叉口厂区1号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D28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新乡市卫滨区优品铺子百货零售商行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A51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河南省新乡市卫滨区平原路42号一楼103-104号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BE3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拉面丸子(牛肉味)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01B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计量称重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D4D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2024-04-25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6C3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糕点</w:t>
            </w:r>
          </w:p>
        </w:tc>
        <w:tc>
          <w:tcPr>
            <w:tcW w:w="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84A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 w14:paraId="3B5F2E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0" w:hRule="atLeast"/>
          <w:jc w:val="center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2A0B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02E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XBJ24410703933830134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A3D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合肥七嗨食品科技有限公司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1AE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安徽省合肥市肥东县肥东经济开发区祥和路与相西河路交口东南侧5幢厂房5层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B90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新乡市卫滨区优品铺子百货零售商行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9BB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河南省新乡市卫滨区平原路42号一楼103-104号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1F9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无蔗糖蛋糕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0D7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F73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2024-05-21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C61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糕点</w:t>
            </w:r>
          </w:p>
        </w:tc>
        <w:tc>
          <w:tcPr>
            <w:tcW w:w="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72F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 w14:paraId="592FF9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0" w:hRule="atLeast"/>
          <w:jc w:val="center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970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E22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XBJ24410703933830135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340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景田（漯河）饮料有限公司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0B4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漯河市经济技术开发区燕山南路与兴旺路交叉口东北角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41A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新乡市卫滨区优品铺子百货零售商行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547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河南省新乡市卫滨区平原路42号一楼103-104号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564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饮用纯净水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BFB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560ml/瓶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A57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2024-05-05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290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饮料</w:t>
            </w:r>
          </w:p>
        </w:tc>
        <w:tc>
          <w:tcPr>
            <w:tcW w:w="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ECAB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 w14:paraId="493170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0" w:hRule="atLeast"/>
          <w:jc w:val="center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163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EB5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XBJ24410703933830136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33B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北镇市沟帮子食品有限公司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252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锦州市北镇市沟帮子铁南社区103-72-1439号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C74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新乡市卫滨区优品铺子百货零售商行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972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河南省新乡市卫滨区平原路42号一楼103-104号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5BB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香熏味鸡腿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DD7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70克/袋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C82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2024-04-21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5FE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肉制品</w:t>
            </w:r>
          </w:p>
        </w:tc>
        <w:tc>
          <w:tcPr>
            <w:tcW w:w="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681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 w14:paraId="1386FB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0" w:hRule="atLeast"/>
          <w:jc w:val="center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0AB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FC9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XBJ24410703933830137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5F4C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杭州好地方食品有限公司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06F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浙江省杭州市临安区高虹镇崇贤路600号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2C3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新乡市卫滨区优品铺子百货零售商行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F6A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河南省新乡市卫滨区平原路42号一楼103-104号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09D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去皮鸡腿（奥尔良味）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F82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计量称重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2EC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2024-05-08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7F2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肉制品</w:t>
            </w:r>
          </w:p>
        </w:tc>
        <w:tc>
          <w:tcPr>
            <w:tcW w:w="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A24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 w14:paraId="3C61CC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0" w:hRule="atLeast"/>
          <w:jc w:val="center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CDF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FCB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XBJ24410703933830143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A4A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江阴市文多福食品科技有限公司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F1F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江阴市芙蓉大道西段208号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61A8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新乡市卫滨区祥运来副食品商行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37F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河南省新乡市卫滨区朱召市场1号楼119、120号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C99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糯米锅巴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A09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BB5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2024-05-05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E60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糕点</w:t>
            </w:r>
          </w:p>
        </w:tc>
        <w:tc>
          <w:tcPr>
            <w:tcW w:w="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15D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 w14:paraId="28343C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0" w:hRule="atLeast"/>
          <w:jc w:val="center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73D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3E2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XBJ24410703933830144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96C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宁晋县佰泰食品有限公司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E8E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河北省邢台市宁晋县苏家庄镇伍烈霍村村南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FC0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新乡市卫滨区祥运来副食品商行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FFC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河南省新乡市卫滨区朱召市场1号楼119、120号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8A2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绿豆饼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CAB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D11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2024-04-25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5DF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糕点</w:t>
            </w:r>
          </w:p>
        </w:tc>
        <w:tc>
          <w:tcPr>
            <w:tcW w:w="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35A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 w14:paraId="6636E3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  <w:jc w:val="center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0F8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E46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XBJ24410703933830145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30B3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临沂康乐园食品有限公司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331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高新区双月湖路西段南侧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4DD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新乡市卫滨区祥运来副食品商行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DFA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河南省新乡市卫滨区朱召市场1号楼119、120号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A80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金冠芝麻仁饼干（无蔗糖）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8C3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7C8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2024-03-06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559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饼干</w:t>
            </w:r>
          </w:p>
        </w:tc>
        <w:tc>
          <w:tcPr>
            <w:tcW w:w="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20A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 w14:paraId="276840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195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EFA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XBJ24410703933830146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4CC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临沂康乐园食品有限公司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BD8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临沂高新区双月湖路西段南侧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B3D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新乡市卫滨区祥运来副食品商行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AE2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河南省新乡市卫滨区朱召市场1号楼119、120号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79E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臻味海苔饼干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B9C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917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75C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饼干</w:t>
            </w:r>
          </w:p>
        </w:tc>
        <w:tc>
          <w:tcPr>
            <w:tcW w:w="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545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 w14:paraId="263DC9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3D9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F76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XBJ24410703933830147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72C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河南海洋食品有限公司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9C5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三门峡市渑池县果园乡赵庄村工贸区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35B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新乡市卫滨区祥运来副食品商行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300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河南省新乡市卫滨区朱召市场1号楼119、120号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8B9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小面筋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E7D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BCF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2024-05-07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5AF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方便食品</w:t>
            </w:r>
          </w:p>
        </w:tc>
        <w:tc>
          <w:tcPr>
            <w:tcW w:w="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54C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 w14:paraId="205B85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055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44F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XBJ24410703933830148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C3E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潍坊市龙脊山食品有限公司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DFE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青州市王坟镇腰庄村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170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新乡市卫滨区祥运来副食品商行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DBE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河南省新乡市卫滨区朱召市场1号楼119、120号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BEC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山楂片（干片）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0D7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称重计价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3FD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2024-03-01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29C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水果制品</w:t>
            </w:r>
          </w:p>
        </w:tc>
        <w:tc>
          <w:tcPr>
            <w:tcW w:w="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A2F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 w14:paraId="01C5DE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FD34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84F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XBJ24410703933830149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439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湖南省再得食品科技有限公司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AF1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湖南省岳阳市平江县工业园伍市工业区兴业路东侧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CA0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新乡市卫滨区万优商业管理有限公司解放路分公司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71C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河南省新乡市卫滨区解放路261号新华房管所综合楼北数1号1-2层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9B7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周氏香油条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234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118克/袋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44C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2024-04-13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AAC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方便食品</w:t>
            </w:r>
          </w:p>
        </w:tc>
        <w:tc>
          <w:tcPr>
            <w:tcW w:w="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C61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 w14:paraId="585042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  <w:jc w:val="center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EEB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309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XBJ24410703933830150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7C0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安徽鹏丰食品有限公司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2C8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安徽省阜阳市颍东开发区富强路19号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9D1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新乡市卫滨区万优商业管理有限公司解放路分公司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283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河南省新乡市卫滨区解放路261号新华房管所综合楼北数1号1-2层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080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手拍苏打饼干（香葱味）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473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032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2024-01-12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AB0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饼干</w:t>
            </w:r>
          </w:p>
        </w:tc>
        <w:tc>
          <w:tcPr>
            <w:tcW w:w="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D2F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 w14:paraId="15DDE4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  <w:jc w:val="center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667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C53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XBJ24410703933830151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1BB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重庆市永川区乖娃食品厂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3C3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重庆市永川区大安街道办事处茶店粮营站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19F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新乡市卫滨区万优商业管理有限公司解放路分公司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23E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河南省新乡市卫滨区解放路261号新华房管所综合楼北数1号1-2层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A6A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桃酥王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201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计量称重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332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2024-05-10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12E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糕点</w:t>
            </w:r>
          </w:p>
        </w:tc>
        <w:tc>
          <w:tcPr>
            <w:tcW w:w="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D27F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 w14:paraId="197568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  <w:jc w:val="center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A13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3FDC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XBJ24410703933830152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1E6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四川华味食品有限公司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E25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内江市东兴区富溪乡高山村11社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FDD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新乡市卫滨区万优商业管理有限公司解放路分公司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26A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河南省新乡市卫滨区解放路261号新华房管所综合楼北数1号1-2层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D36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擎天脆笋（山椒味）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8A1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计量称重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FCE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2024-04-16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99A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蔬菜制品</w:t>
            </w:r>
          </w:p>
        </w:tc>
        <w:tc>
          <w:tcPr>
            <w:tcW w:w="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0A1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 w14:paraId="355A7F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  <w:jc w:val="center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EEA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9C0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XBJ24410703933830153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D92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云南百年传奇食品科技有限公司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2CD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云南省昭通市盐津县中和镇工业产业园区6、7、8、9栋厂房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1E09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新乡市卫滨区万优商业管理有限公司解放路分公司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DF1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河南省新乡市卫滨区解放路261号新华房管所综合楼北数1号1-2层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8AB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山椒尖尖笋（酱腌菜）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29F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计量称重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11F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2024-04-01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50D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蔬菜制品</w:t>
            </w:r>
          </w:p>
        </w:tc>
        <w:tc>
          <w:tcPr>
            <w:tcW w:w="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0E2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 w14:paraId="1F9190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  <w:jc w:val="center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57D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4AB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XBJ24410703933830154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5DE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河北友楂食品有限公司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A70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承德鹰手营子矿区北马圈子镇金扇子112线国道东侧食品园区2号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15D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新乡市卫滨区万优商业管理有限公司解放路分公司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8E8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河南省新乡市卫滨区解放路261号新华房管所综合楼北数1号1-2层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B44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山楂千层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34A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84D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2024-01-28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C06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水果制品</w:t>
            </w:r>
          </w:p>
        </w:tc>
        <w:tc>
          <w:tcPr>
            <w:tcW w:w="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BD4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 w14:paraId="7DEC4E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  <w:jc w:val="center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E05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7A7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XBJ24410703933830155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EE5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绍兴越皇贡酿酒有限公司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68D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绍兴市柯桥区平水镇梅园村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F2D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新乡市卫滨区万家锦铺副食品经营部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6D0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新乡市卫滨区朱召市场正中路10号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90B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五年陈花雕酒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D07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500ml/瓶；酒精度：15.0％vol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699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2023-09-26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802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酒类</w:t>
            </w:r>
          </w:p>
        </w:tc>
        <w:tc>
          <w:tcPr>
            <w:tcW w:w="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643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 w14:paraId="6A34ED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  <w:jc w:val="center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E6B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BE6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XBJ24410703933830156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F41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绍兴越皇贡酿酒有限公司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643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绍兴市柯桥区平水镇梅园村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467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新乡市卫滨区万家锦铺副食品经营部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CE4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新乡市卫滨区朱召市场正中路10号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707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冬䖆10花雕 黄酒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12D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500mL/瓶;酒精度：12.0％vol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D33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2024-03-20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CC9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酒类</w:t>
            </w:r>
          </w:p>
        </w:tc>
        <w:tc>
          <w:tcPr>
            <w:tcW w:w="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8FF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 w14:paraId="715CD8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07C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17F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XBJ24410703933830157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F04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绍兴越皇贡酿酒有限公司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06BA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绍兴市柯桥区平水镇梅园村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BD1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新乡市卫滨区万家锦铺副食品经营部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1B3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新乡市卫滨区朱召市场正中路10号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327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吴越稽山金八年花雕酒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8DE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500ml/瓶；酒精度：14.0％vol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283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2023-10-20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208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酒类</w:t>
            </w:r>
          </w:p>
        </w:tc>
        <w:tc>
          <w:tcPr>
            <w:tcW w:w="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29E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 w14:paraId="1924A4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  <w:jc w:val="center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09C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79D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XBJ24410703933830158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5D2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山西紫林醋业股份有限公司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4E3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山西省清徐县太茅路高花段550号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4B5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新乡市卫滨区万家锦铺副食品经营部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7FD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新乡市卫滨区朱召市场正中路10号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E63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紫林陈醋食醋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FC4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300mL/袋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292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2024-05-16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0AB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调味品</w:t>
            </w:r>
          </w:p>
        </w:tc>
        <w:tc>
          <w:tcPr>
            <w:tcW w:w="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BF2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 w14:paraId="744479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049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4E9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XBJ24410703933830159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B42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山西紫林醋业股份有限公司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0E0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山西省清徐县太茅路高花段550号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A28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新乡市卫滨区万家锦铺副食品经营部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384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新乡市卫滨区朱召市场正中路10号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086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白醋食醋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9CA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350mL/袋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25F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2024-04-11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683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调味品</w:t>
            </w:r>
          </w:p>
        </w:tc>
        <w:tc>
          <w:tcPr>
            <w:tcW w:w="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A03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 w14:paraId="1F115B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553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C34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XBJ24410703933830160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0B3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李锦记（新会）食品有限公司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048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广东省江门市新会区七堡工贸城北区一号至二号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D1E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新乡市卫滨区万家锦铺副食品经营部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7DB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新乡市卫滨区朱召市场正中路10号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0CB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锦珍生抽（酿造酱油）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C2B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500毫升/瓶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135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2024-02-02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C89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调味品</w:t>
            </w:r>
          </w:p>
        </w:tc>
        <w:tc>
          <w:tcPr>
            <w:tcW w:w="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A34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 w14:paraId="417F0B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  <w:jc w:val="center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E08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E7D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XBJ24410703933830161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0D7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好记匠心酿造食品有限公司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AB7F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吉林省延边朝鲜族自治州汪清县长荣街道江北街东7777号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6FC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新乡市卫滨区万家锦铺副食品经营部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740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新乡市卫滨区朱召市场正中路10号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F17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木桶酿造有机特级生抽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770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500mL/瓶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3FD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2024-01-08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4CA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调味品</w:t>
            </w:r>
          </w:p>
        </w:tc>
        <w:tc>
          <w:tcPr>
            <w:tcW w:w="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789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 w14:paraId="2FA6A8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  <w:jc w:val="center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214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DF2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XBJ24410703933830162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56A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德阳心瑞食品有限公司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844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四川省德阳市旌阳区孝泉镇江河村10组（原两河村四组）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32D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新乡市卫滨区万家锦铺副食品经营部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208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新乡市卫滨区朱召市场正中路10号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A17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火锅川粉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2D1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245g/袋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862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2024-04-17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5D4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淀粉及淀粉制品</w:t>
            </w:r>
          </w:p>
        </w:tc>
        <w:tc>
          <w:tcPr>
            <w:tcW w:w="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619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 w14:paraId="14D726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  <w:jc w:val="center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05F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DD4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XBJ24410703933830163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707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古田县伟昌工贸有限公司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175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古田县城东桃溪村中心街1号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E4E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新乡市卫滨区万家锦铺副食品经营部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679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新乡市卫滨区朱召市场正中路10号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9C7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红薯粉条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BBD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380g/袋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FF8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2024-04-18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42A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淀粉及淀粉制品</w:t>
            </w:r>
          </w:p>
        </w:tc>
        <w:tc>
          <w:tcPr>
            <w:tcW w:w="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CA8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 w14:paraId="4263CD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5" w:hRule="atLeast"/>
          <w:jc w:val="center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46C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15A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XBJ24410703933830164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867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江苏鲜味坊食品有限公司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28F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江苏省徐州市沛县经济开发区2号路北侧汉祥路东侧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2F1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新乡市卫滨区万家锦铺副食品经营部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19F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新乡市卫滨区朱召市场正中路10号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1E0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盐焗味鸡腿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075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160克/袋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559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2024-05-18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6C6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肉制品</w:t>
            </w:r>
          </w:p>
        </w:tc>
        <w:tc>
          <w:tcPr>
            <w:tcW w:w="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1AE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 w14:paraId="7E48A8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5" w:hRule="atLeast"/>
          <w:jc w:val="center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D1A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0AB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XBJ24410703933830165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618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湖南麻辣王子食品有限公司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D8F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湖南省岳阳市平江县伍市镇高新技术产业园区兴业路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3FD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新乡市卫滨区小口袋食品超市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957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河南省新乡市卫滨区解放路街道解放路198号南数1、2、3间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BD5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霸王丝青豆辣条（调味面制品）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1A6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ACA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2024-04-07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B30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方便食品</w:t>
            </w:r>
          </w:p>
        </w:tc>
        <w:tc>
          <w:tcPr>
            <w:tcW w:w="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81F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 w14:paraId="1C4B61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0" w:hRule="atLeast"/>
          <w:jc w:val="center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1C7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857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XBJ24410703933830166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BAB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湖南省双仔食品有限公司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E8C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湖南省平江县三市镇食品工业园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326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新乡市卫滨区小口袋食品超市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FFB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河南省新乡市卫滨区解放路街道解放路198号南数1、2、3间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542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素蹄筋味调味面制品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B61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F20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2024-05-12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604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方便食品</w:t>
            </w:r>
          </w:p>
        </w:tc>
        <w:tc>
          <w:tcPr>
            <w:tcW w:w="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307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 w14:paraId="3DC6C2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  <w:jc w:val="center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495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BB2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XBJ24410703933830167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D08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四川海洪食品有限公司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2CD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四川省泸州市合江县荔江镇荔园南路149号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582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新乡市卫滨区小口袋食品超市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DF3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河南省新乡市卫滨区解放路街道解放路198号南数1、2、3间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19C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素泡椒牛板筋(调味面制品)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DF3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计量称重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46E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2024-04-14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BAC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方便食品</w:t>
            </w:r>
          </w:p>
        </w:tc>
        <w:tc>
          <w:tcPr>
            <w:tcW w:w="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E0F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 w14:paraId="6D6944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  <w:jc w:val="center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250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A00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XBJ24410703933830168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53A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福建省然利食品集团有限公司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7D5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福建省漳州市龙海区东园镇厚境村双凤198号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943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新乡市卫滨区小口袋食品超市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896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河南省新乡市卫滨区解放路街道解放路198号南数1、2、3间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D8C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大理石蛋糕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D52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38C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2024-05-24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230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糕点</w:t>
            </w:r>
          </w:p>
        </w:tc>
        <w:tc>
          <w:tcPr>
            <w:tcW w:w="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765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 w14:paraId="1197CB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  <w:jc w:val="center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057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00F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XBJ24410703933830169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0A4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夏津县鹏丰食品有限公司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284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山东省德州市夏津县经济开发区胡里长屯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B4E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新乡市卫滨区小口袋食品超市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40D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河南省新乡市卫滨区解放路街道解放路198号南数1、2、3间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398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手工烤片（香葱煎饼）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52D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FF8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2024-05-10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D13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糕点</w:t>
            </w:r>
          </w:p>
        </w:tc>
        <w:tc>
          <w:tcPr>
            <w:tcW w:w="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4BF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 w14:paraId="628CF3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D63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501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XBJ24410703933830170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AF4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湖南知华园食品有限公司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BCB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湘潭市雨湖区鹤岭镇白云路21号柏屹装备园2栋5楼501号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07D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新乡市卫滨区小口袋食品超市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213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河南省新乡市卫滨区解放路街道解放路198号南数1、2、3间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56B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绿豆沙糕（绿豆味）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D2B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1BC5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2024-05-12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58F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糕点</w:t>
            </w:r>
          </w:p>
        </w:tc>
        <w:tc>
          <w:tcPr>
            <w:tcW w:w="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626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 w14:paraId="47A5CB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  <w:jc w:val="center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BEC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957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XBJ24410703933830171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D9AE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与美食品有限公司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F5F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四川省眉山中国泡菜城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770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新乡市卫滨区小口袋食品超市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AA2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河南省新乡市卫滨区解放路街道解放路198号南数1、2、3间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88C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手剥笋（泡椒味）（酱腌菜）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799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200克/袋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2C7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2024-05-01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42A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蔬菜制品</w:t>
            </w:r>
          </w:p>
        </w:tc>
        <w:tc>
          <w:tcPr>
            <w:tcW w:w="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40C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 w14:paraId="1BA326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  <w:jc w:val="center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8CB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BBF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XBJ24410703933830172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937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长沙向东食品有限公司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9EC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湖南省长沙国家生物产业基地（浏阳经济技术开发区康宁路376号）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0DA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新乡市卫滨区小口袋食品超市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E75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河南省新乡市卫滨区解放路街道解放路198号南数1、2、3间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FA8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棒棒萝卜（香辣味）（酱腌菜）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BCB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546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2024-04-18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785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蔬菜制品</w:t>
            </w:r>
          </w:p>
        </w:tc>
        <w:tc>
          <w:tcPr>
            <w:tcW w:w="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18A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 w14:paraId="015192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410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A3B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XBJ24410703933830173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69A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宏全食品包装（漯河）有限公司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FAB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漯河市临颍县产业集聚区颍昌路东段南侧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40B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新乡市卫滨区小口袋食品超市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84C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河南省新乡市卫滨区解放路街道解放路198号南数1、2、3间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2FD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怡宝饮用纯净水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052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555毫升/瓶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7D2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2024-05-27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0DF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饮料</w:t>
            </w:r>
          </w:p>
        </w:tc>
        <w:tc>
          <w:tcPr>
            <w:tcW w:w="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23B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 w14:paraId="17884E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  <w:jc w:val="center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81E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D8D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XBJ24410703933830186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655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河南乡思实业发展有限公司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E59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河南省汝州市庙下镇长张村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D6F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新乡市卫滨区航航副食品经营部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5F0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朱召市场顺河路22号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8E9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宽粉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67F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400克/袋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8C1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2024-03-20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2E2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淀粉及淀粉制品</w:t>
            </w:r>
          </w:p>
        </w:tc>
        <w:tc>
          <w:tcPr>
            <w:tcW w:w="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331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 w14:paraId="63FF70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  <w:jc w:val="center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A7A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8B4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XBJ24410703933830187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F4D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河南乡思实业发展有限公司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EE9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汝州市庙下镇长张村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6A4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新乡市卫滨区航航副食品经营部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EE9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朱召市场顺河路22号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BF2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红薯粉条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CA9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500克/袋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EE0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2024-01-23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444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淀粉及淀粉制品</w:t>
            </w:r>
          </w:p>
        </w:tc>
        <w:tc>
          <w:tcPr>
            <w:tcW w:w="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643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 w14:paraId="4FB951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0" w:hRule="atLeast"/>
          <w:jc w:val="center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438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405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XBJ24410703933830188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33D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河南乡思实业发展有限公司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C1D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汝州市庙下镇长张村十二组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F73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新乡市卫滨区航航副食品经营部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68B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朱召市场顺河路22号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BDD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粉条（干粉条类）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2EE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500克/袋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543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2023-12-01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EA2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淀粉及淀粉制品</w:t>
            </w:r>
          </w:p>
        </w:tc>
        <w:tc>
          <w:tcPr>
            <w:tcW w:w="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8BC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 w14:paraId="5366F3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  <w:jc w:val="center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BBD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337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XBJ24410703933830189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8B3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新乡市华瑞食品有限公司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3CD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河南省新乡市辉县市吴村镇王展村南87号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072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新乡市卫滨区航航副食品经营部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4F1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朱召市场顺河路22号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815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腐竹制品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721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计量销售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2D1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2024-05-01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55D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豆制品</w:t>
            </w:r>
          </w:p>
        </w:tc>
        <w:tc>
          <w:tcPr>
            <w:tcW w:w="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314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 w14:paraId="480EED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  <w:jc w:val="center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F37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2A8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XBJ24410703933830190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4E8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焦作市乾元食品有限公司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B96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焦作市山阳区工业路南侧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161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新乡市卫滨区航航副食品经营部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543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朱召市场顺河路22号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367C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腐竹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F7A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称重销售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FB4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2024-01-21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C3B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豆制品</w:t>
            </w:r>
          </w:p>
        </w:tc>
        <w:tc>
          <w:tcPr>
            <w:tcW w:w="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30F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 w14:paraId="3897AA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404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07F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XBJ24410703933830204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2F8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河南嘉泰酒业有限公司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1D8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延津县新长北线87号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E0B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新乡市卫滨区家和食品超市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511C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河南省新乡市卫滨区八里铺村口南水北调管理房西侧1号门面房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299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平川酒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562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250mL/瓶；酒精度：46％vol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5D2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2023-08-31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D98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酒类</w:t>
            </w:r>
          </w:p>
        </w:tc>
        <w:tc>
          <w:tcPr>
            <w:tcW w:w="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CEA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 w14:paraId="1A2F92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525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A5F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XBJ24410703933830205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2DB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石家庄港顺食品有限公司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5FB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石家庄市藁城区张家庄镇北蒲城村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989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新乡市卫滨区家和食品超市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62E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河南省新乡市卫滨区八里铺村口南水北调管理房西侧1号门面房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1C5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盐焗味鸡腿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7D7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105克/袋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B448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2024-05-13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573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肉制品</w:t>
            </w:r>
          </w:p>
        </w:tc>
        <w:tc>
          <w:tcPr>
            <w:tcW w:w="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FF1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 w14:paraId="0CB6BA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376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F48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XBJ24410703933830235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142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佛山市海天（高明）调味食品有限公司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403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广东省佛山市高明区沧江工业园东园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E59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新乡市卫滨区老杜干调经销部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CDF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今秀新市场地下农贸市场CF-01、02、03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BA1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金标生抽（酿造酱油）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324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500mL/瓶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C63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2023-12-29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CAD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调味品</w:t>
            </w:r>
          </w:p>
        </w:tc>
        <w:tc>
          <w:tcPr>
            <w:tcW w:w="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8BB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 w14:paraId="2ABE38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9B5D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0A4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XBJ24410703933830236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3CF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山西紫林醋业股份有限公司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5A7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山西省清徐县太茅路高花段550号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505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新乡市卫滨区老杜干调经销部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B3B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今秀新市场地下农贸市场CF-01、02、03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AD7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紫林陈醋 食醋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FFF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300mL/袋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001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2023-12-31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116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调味品</w:t>
            </w:r>
          </w:p>
        </w:tc>
        <w:tc>
          <w:tcPr>
            <w:tcW w:w="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0E2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 w14:paraId="534250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5EC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143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XBJ24410703933830237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E4D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龙口威仕荣食品有限公司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3F0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山东省烟台市龙口市龙港街道甲刘村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7D6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新乡市卫滨区老杜干调经销部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F90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今秀新市场地下农贸市场CF-01、02、03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632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龙口粉丝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94F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180克/袋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949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2023-05-12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4F2A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淀粉及淀粉制品</w:t>
            </w:r>
          </w:p>
        </w:tc>
        <w:tc>
          <w:tcPr>
            <w:tcW w:w="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B1D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 w14:paraId="36BBDF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0" w:hRule="atLeast"/>
          <w:jc w:val="center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A38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E91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XBJ24410703933830238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C1D4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四川回乡妹食品有限公司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C76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绵竹市齐天镇蒲柳村13组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0C1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新乡市卫滨区老杜干调经销部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E0F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今秀新市场地下农贸市场CF-01、02、03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2ED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紫霞三泡鱼酸菜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750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400克/袋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AD7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2024-03-07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5FF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蔬菜制品</w:t>
            </w:r>
          </w:p>
        </w:tc>
        <w:tc>
          <w:tcPr>
            <w:tcW w:w="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DAE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 w14:paraId="422692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7B8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C2A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XBJ24410703933830239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AF4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湖南嘉顺泰食品有限公司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CC9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湖南省岳阳市君山区钱粮湖镇雅园居委会010幢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A3A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新乡市卫滨区老杜干调经销部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1DA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今秀新市场地下农贸市场CF-01、02、03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7B3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酸豆角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F86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1千克/袋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D4F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2024-05-01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5B37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蔬菜制品</w:t>
            </w:r>
          </w:p>
        </w:tc>
        <w:tc>
          <w:tcPr>
            <w:tcW w:w="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143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 w14:paraId="3FBEC2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  <w:jc w:val="center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285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FD5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XBJ24410703933830240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3BC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浙江古越龙山绍兴酒股份有限公司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DC6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浙江省绍兴市北海桥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BF4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新乡市卫滨区老杜干调经销部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962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今秀新市场地下农贸市场CF-01、02、03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D4F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绍兴花雕酒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A0D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500ml/瓶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3FA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2023-12-21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9FD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酒类</w:t>
            </w:r>
          </w:p>
        </w:tc>
        <w:tc>
          <w:tcPr>
            <w:tcW w:w="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3D6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 w14:paraId="639DC6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  <w:jc w:val="center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E2C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B86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XBJ24410703933830251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0DE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成都市盈宇食品有限公司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A53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四川省成都市新都区军屯镇深水社区14组101号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E7B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新乡市卫滨区万里香香油坊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E99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新乐路新市场西过道东头一号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4DD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鱼酸菜（酱腌菜）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163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400克/袋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9E1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2024-01-13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ADA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蔬菜制品</w:t>
            </w:r>
          </w:p>
        </w:tc>
        <w:tc>
          <w:tcPr>
            <w:tcW w:w="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0C88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 w14:paraId="11AD37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BC0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3BE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XBJ24410703933830252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54C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佛山市海天（高明）调味食品有限公司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499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广东省佛山市高明区沧江工业园东园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9DA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新乡市卫滨区万里香香油坊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F9B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新乐路新市场西过道东头一号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7C0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草菇老抽（酿造酱油）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7B1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500mL/瓶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7DA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2024-03-26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E08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调味品</w:t>
            </w:r>
          </w:p>
        </w:tc>
        <w:tc>
          <w:tcPr>
            <w:tcW w:w="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189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 w14:paraId="39D908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0" w:hRule="atLeast"/>
          <w:jc w:val="center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D44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A18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XBJ24410703933830253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C64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海天醋业集团有限公司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49A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江苏省宿迁市宿迁经济技术开发区苏州路889号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58C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新乡市卫滨区万里香香油坊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82B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新乐路新市场西过道东头一号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C5EE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0金标陈醋（酿造食醋）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869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450mL/瓶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A9D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2023-03-17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8A5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调味品</w:t>
            </w:r>
          </w:p>
        </w:tc>
        <w:tc>
          <w:tcPr>
            <w:tcW w:w="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AA2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 w14:paraId="461583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488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55C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XBJ24410703933830254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52E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夏邑县广禄源食品有限公司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323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夏邑县杨集镇菜园村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D39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新乡市卫滨区万里香香油坊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2F2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新乐路新市场西过道东头一号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F6D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粉丝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03C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400克/袋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C9C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2023-11-14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1E9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淀粉及淀粉制品</w:t>
            </w:r>
          </w:p>
        </w:tc>
        <w:tc>
          <w:tcPr>
            <w:tcW w:w="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28F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 w14:paraId="499B66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C35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390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XBJ24410703933830257ZX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1D7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DCB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C19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新乡市卫滨区万里香香油坊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514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新乐路新市场西过道东头一号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A89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柴鸡蛋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DDE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FFF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2024-06-04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239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EEA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 w14:paraId="4BEF0A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AD8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534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XBJ24410703933830258ZX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EBF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BC8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BD1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新乡市卫滨区万里香香油坊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78A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新乐路新市场西过道东头一号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BFF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鸡蛋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1C4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898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2024-06-04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BFA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51A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 w14:paraId="5C1F4F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430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2C6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XBJ24410703933830273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866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新乡市红旗区郑权鲜面条店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3CA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安居市场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A3A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新乡市卫滨区够地稻文岩路餐饮店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CF4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河南省新乡市卫滨区胜利路街道文岩路世纪新城15号楼107号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636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湿面条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084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BB26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2024-06-05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181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4A9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 w14:paraId="7A80C0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B5A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7A2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XBJ24410703933830274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678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455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6A5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新乡市卫滨区够地稻文岩路餐饮店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160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河南省新乡市卫滨区胜利路街道文岩路世纪新城15号楼107号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223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煎炸油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966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4DC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2024-06-05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F48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6A7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 w14:paraId="09A317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699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AC4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XBJ24410703933830275ZX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AC6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1AC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074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新乡市卫滨区够地稻文岩路餐饮店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F7A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河南省新乡市卫滨区胜利路街道文岩路世纪新城15号楼107号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91D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鸡蛋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F13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5A5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2024-06-04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E73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356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 w14:paraId="2F0D6E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BAB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A87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XBJ24410703933830279ZX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F67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73A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AFB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新乡市卫滨区伟铭食府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DE5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梁任旺村东头午阳路西段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7F9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鸡蛋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EF0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97D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2024-06-02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EC4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414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 w14:paraId="52B2C9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0FD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7AF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XBJ24410703933830280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2C5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新乡市沐森环保科技有限公司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5E7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河南省新乡市牧野区北环路188号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BFC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新乡市卫滨区够地稻文岩路餐饮店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DCD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河南省新乡市卫滨区胜利路街道文岩路世纪新城15号楼107号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82B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餐具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45A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4DE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2024-06-02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DCA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663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 w14:paraId="13A953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  <w:jc w:val="center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C17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AFC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XBJ24410703933830282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807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新乡市沐森环保科技有限公司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0D9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河南省新乡市牧野区北环路188号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6BC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新乡市卫滨区穆海居餐饮店（个体工商户）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D84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河南省新乡市卫滨区胜利路街道文岩路296号世纪新城110-111室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092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餐具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6A1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59D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2024-06-05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C39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1DB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 w14:paraId="6E26D6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2B0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ED8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XBJ24410703933830285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F954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新乡市牧野区张山食品销售店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336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河南省新乡市牧野区东干道二中市场51号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D2D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新乡市卫滨区穆海居餐饮店（个体工商户）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798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河南省新乡市卫滨区胜利路街道文岩路296号世纪新城110-111室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620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烩面片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F14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0B2E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2024-06-04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345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5C8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 w14:paraId="5EAA71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0EB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D3A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XBJ24410703933830286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2CA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F70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54A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新乡市卫滨区穆海居餐饮店（个体工商户）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A73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河南省新乡市卫滨区胜利路街道文岩路296号世纪新城110-111室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A99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煎炸油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8C6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E1A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2024-06-05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AB4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DE0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 w14:paraId="39C59E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206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90A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XBJ24410703933830293ZX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C41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7B8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E51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新乡市卫滨区德益喜宴楼酒店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5F1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河南省新乡市卫滨区八里铺南门高晟福润城小区文创园区7号楼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D0C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鸡蛋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080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5E3C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2024-06-03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68B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3E3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 w14:paraId="2F11DB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  <w:jc w:val="center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FCB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CE9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XBJ24410703933830295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C0B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56D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EA1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新乡市卫滨区德益喜宴楼酒店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B98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河南省新乡市卫滨区八里铺南门高晟福润城小区文创园区7号楼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0B9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煎炸过程用油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2B2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BE8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2024-06-04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157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10C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 w14:paraId="3AF054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1AA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A1F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XBJ24410703933830296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44C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浙江古越龙山绍兴酒股份有限公司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9C1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浙江省绍兴市北海桥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7B0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新乡市卫滨区德益喜宴楼酒店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1D5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河南省新乡市卫滨区八里铺南门高晟福润城小区文创园区7号楼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182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绍兴花雕酒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76C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500ml/瓶；酒精度：16.0％vol（酒龄3年）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9F2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2024-01-25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2D18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酒类</w:t>
            </w:r>
          </w:p>
        </w:tc>
        <w:tc>
          <w:tcPr>
            <w:tcW w:w="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0BC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 w14:paraId="468979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  <w:jc w:val="center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91E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0AA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XBJ24410703933830297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655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河北凤来仪酒业有限公司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F33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河北省邢台市宁晋县天宝东街9号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2E6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新乡市卫滨区常来顺饭店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C09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河南省新乡市卫滨区一横街61号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D2E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白酒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987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500mL/瓶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CE7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2022-08-20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B99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酒类</w:t>
            </w:r>
          </w:p>
        </w:tc>
        <w:tc>
          <w:tcPr>
            <w:tcW w:w="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C35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 w14:paraId="417725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  <w:jc w:val="center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5BB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578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XBJ24410703933830298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C87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今麦郎饮品（郑州）有限公司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5D5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河南省巩义市生态经济园区神堤大道1号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B28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新乡市卫滨区常来顺饭店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1AD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河南省新乡市卫滨区一横街61号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A27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蓝标饮用纯净水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5CC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550mL/瓶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ED1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2024-04-22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6C9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饮料</w:t>
            </w:r>
          </w:p>
        </w:tc>
        <w:tc>
          <w:tcPr>
            <w:tcW w:w="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DC4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 w14:paraId="2D6DF2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  <w:jc w:val="center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546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8E6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XBJ24410703933830299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9F0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877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432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新乡市卫滨区常来顺饭店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518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河南省新乡市卫滨区一横街61号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7FD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煎炸油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98B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064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2024-06-05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7C2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6AB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 w14:paraId="1E07EB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  <w:jc w:val="center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4AF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698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XBJ24410703933830300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4D6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新乡市沐森环保科技有限公司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DF0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河南省新乡市牧野区北环路188号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AA5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新乡市卫滨区常来顺饭店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F17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河南省新乡市卫滨区一横街61号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2E7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餐具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C7F9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547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2024-06-04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06E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C5B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 w14:paraId="53C239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  <w:jc w:val="center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778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7B1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XBJ24410703933830304ZX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D90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BB7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2B0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新乡市卫滨区张老伍烩面馆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790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河南省新乡市卫滨区解放路街道一横街姜庄小区12号楼1单元1层南户、北户、2单元1层南户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052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鸡蛋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C83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1A4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2024-06-05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00E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B95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 w14:paraId="658DAE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D2C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5DB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XBJ24410703933830306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A3C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423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焦作市城乡一体化示范区石范桥村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A17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新乡市卫滨区张老伍烩面馆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A9D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河南省新乡市卫滨区解放路街道一横街姜庄小区12号楼1单元1层南户、北户、2单元1层南户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1BB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餐具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A6C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4C3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2024-06-04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AD9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CEC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 w14:paraId="1D8AC4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33A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C1C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XBJ24410703933830307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931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新乡市沐森环保科技有限公司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F31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河南省新乡市牧野区北环路188号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67D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新乡市卫滨区小案板郑记餐饮店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F05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河南省新乡市卫滨区解放路南段346号室内2号档铺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772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套装餐具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CD4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E26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2024-06-02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DCF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634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 w14:paraId="34F519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B8C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945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XBJ24410703933830360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B25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新乡市豫洁商贸有限公司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434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新乡市新濮路红旗工业区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E1C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新乡市卫滨区西桦湾餐饮店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E0C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河南省新乡市卫滨区引黄大道铁路处集资房北单元北户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D46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套装消毒餐具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825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841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2024-05-29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FAC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641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 w14:paraId="54ED31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  <w:jc w:val="center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1FB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512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XBJ24410703933830436ZX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0D1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D1E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521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河南经济贸易技师学院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00C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河南省新乡市卫滨区新原路西台头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9D9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餐盘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391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5D6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2024-06-11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86F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AC7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 w14:paraId="1A2BF4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  <w:jc w:val="center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B5F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EC4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XBJ24410703933830437ZX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2E1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735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95A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新乡市卫滨区向日葵幼儿园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080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胜利路南段李村新村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F60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碗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B88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999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2024-06-13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FD9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6B4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 w14:paraId="1A0B69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91C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877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XBJ24410703933830449ZX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2B3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B21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59B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新乡市卫滨区新盾小区幼儿园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47A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胜利路和南环路交叉口新盾小区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517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碗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2CF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F68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2024-06-13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BC0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C36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 w14:paraId="616411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  <w:jc w:val="center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B24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88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8D3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XBJ24410703933830450ZX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BC3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E52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BFD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新乡市卫滨区七色鹿幼儿园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394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新乡市卫滨区新建街13号院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408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碗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336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B82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2024-06-13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49B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533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 w14:paraId="10FFF4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F65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977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XBJ24410703933830460ZX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0C8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D99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6CE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新乡市卫滨区哈博幼儿园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491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新乡市解放大道南131号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26A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餐盘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779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843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2024-06-14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F83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950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 w14:paraId="383F79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  <w:jc w:val="center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3AA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073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XBJ24410703933830461ZX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F49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F94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B8C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新乡市卫滨区大榕树幼儿园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231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天鹅第一城小区北门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530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碗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D1A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7FF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2024-06-14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CC2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E8B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 w14:paraId="5050D7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  <w:jc w:val="center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F80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D58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XBJ24410703933830200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365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A7A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7C8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新乡市卫滨区家和食品超市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918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河南省新乡市卫滨区八里铺村口南水北调管理房西侧1号门面房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600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茄子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1E7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F31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2024-06-03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6E3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4B5A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 w14:paraId="5C66A9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FA0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4F6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XBJ24410703933830208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CFC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0B9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37E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新乡市易送达商贸有限公司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919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河南省新乡市卫滨区新开街与新华街交叉口西南180米新市场地下农贸市场BT08-5号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C1F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姜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830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972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2024-06-04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A63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3E5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 w14:paraId="55FA6A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  <w:jc w:val="center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B7B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666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XBJ24410703933830197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8C4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80D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0C7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新乡市卫滨区家和食品超市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448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河南省新乡市卫滨区八里铺村口南水北调管理房西侧1号门面房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5D3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大葱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557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9EC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2024-06-03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AB9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03B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 w14:paraId="29C5F2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  <w:jc w:val="center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8D1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94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2A2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XBJ24410703933830220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C97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64B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1C9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新乡市卫滨区解放路街道新市场地下一层CT蔬菜区白雪峰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2E6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河南省新乡市卫滨区解放路街道新市场地下一层CT蔬菜区北2号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3CD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辣椒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C22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578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2024-06-04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A84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1AD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 w14:paraId="6FC6F2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  <w:jc w:val="center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870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5A8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XBJ24410703933830201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39E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858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8EA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新乡市卫滨区家和食品超市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C68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河南省新乡市卫滨区八里铺村口南水北调管理房西侧1号门面房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981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青椒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68F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EC5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2024-06-03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ECB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986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 w14:paraId="784BF3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E1A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183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XBJ24410703933830221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547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E70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716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新乡市卫滨区解放路街道新市场地下一层CT蔬菜区白雪峰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58E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河南省新乡市卫滨区解放路街道新市场地下一层CT蔬菜区北2号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A05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甜椒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321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AE2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2024-06-04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060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C19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 w14:paraId="1CC421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  <w:jc w:val="center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AD1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E62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XBJ24410703933830222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106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E62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2BE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新乡市卫滨区解放路街道新市场地下一层CT蔬菜区白雪峰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F56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河南省新乡市卫滨区解放路街道新市场地下一层CT蔬菜区北2号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AE1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姜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75B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B60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2024-06-04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B84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BE8C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 w14:paraId="1DBBBE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  <w:jc w:val="center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25D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A57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XBJ24410703933830234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1DE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44C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C74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新乡市卫滨区建华优鲜百货超市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242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河南省新乡市卫滨区南桥街道高晟福润城小区文创园区10号综合市场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8A8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精品香蕉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346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974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2024-06-01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74A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996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 w14:paraId="4EE111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812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BD3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XBJ24410703933830229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031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90A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FC5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新乡市卫滨区建华优鲜百货超市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61E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河南省新乡市卫滨区南桥街道高晟福润城小区文创园区10号综合市场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26C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青茄子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CD1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625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2024-06-04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9D2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15A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 w14:paraId="4E951C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E5C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186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XBJ24410703933830225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9D0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3DD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A8C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新乡市卫滨区建华优鲜百货超市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56F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河南省新乡市卫滨区南桥街道高晟福润城小区文创园区10号综合市场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380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绿豆芽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0BF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D5F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2024-06-04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BF0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12C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 w14:paraId="1AD375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517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28C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XBJ24410703933830228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EAB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C5D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71F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新乡市卫滨区建华优鲜百货超市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755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河南省新乡市卫滨区南桥街道高晟福润城小区文创园区10号综合市场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4593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菠菜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821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D1D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2024-06-04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6C1B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A53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 w14:paraId="577664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  <w:jc w:val="center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B3F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B7C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XBJ24410703933830230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BF9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B71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4E3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新乡市卫滨区建华优鲜百货超市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D50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河南省新乡市卫滨区南桥街道高晟福润城小区文创园区10号综合市场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209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尖椒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9B8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75A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2024-06-04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187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3DD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 w14:paraId="6B4363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  <w:jc w:val="center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EDE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103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E2E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XBJ24410703933830232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21D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478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88D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新乡市卫滨区建华优鲜百货超市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819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河南省新乡市卫滨区南桥街道高晟福润城小区文创园区10号综合市场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153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无丝豆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198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95B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2024-06-04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4EA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2A7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 w14:paraId="06A7D1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  <w:jc w:val="center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409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594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XBJ24410703933830246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E4B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420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D63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新乡市卫滨区加加福食品批发超市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B0C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河南省新乡市卫滨区劳动路与柳青路交叉口西南角第1间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17C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尖椒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4C5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6EF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2024-06-04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44F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2FC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 w14:paraId="45AC42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5" w:hRule="atLeast"/>
          <w:jc w:val="center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B31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504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XBJ24410703933830250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5D1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57E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E9F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新乡市卫滨区加加福食品批发超市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7AE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河南省新乡市卫滨区劳动路与柳青路交叉口西南角第1间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618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香蕉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981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5DF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2024-06-03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005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594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 w14:paraId="48919A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5" w:hRule="atLeast"/>
          <w:jc w:val="center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79E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106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26D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XBJ24410703933830245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4AF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1BA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EA0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新乡市卫滨区加加福食品批发超市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907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河南省新乡市卫滨区劳动路与柳青路交叉口西南角第1间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55D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青茄子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A97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342E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2024-06-04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5D9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418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 w14:paraId="1CF169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A9C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107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03E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XBJ24410703933830243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2AC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F55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06A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新乡市卫滨区加加福食品批发超市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720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河南省新乡市卫滨区劳动路与柳青路交叉口西南角第1间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BF1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鲜鸡胸肉（生）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F06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077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2024-06-04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60C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360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 w14:paraId="710796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75D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108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144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XBJ24410703933830244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25E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9C3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4AF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新乡市卫滨区加加福食品批发超市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198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河南省新乡市卫滨区劳动路与柳青路交叉口西南角第1间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A57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大葱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CBE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CBA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2024-06-04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75C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9F7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 w14:paraId="41FD74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D07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109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B52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XBJ24410703933830247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323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FCD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754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新乡市卫滨区加加福食品批发超市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023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河南省新乡市卫滨区劳动路与柳青路交叉口西南角第1间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85C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菜椒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463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3AA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2024-06-04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E48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312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 w14:paraId="25A2E8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244F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E5B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XBJ24410703933830207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0C0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72B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A6F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新乡市易送达商贸有限公司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E14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河南省新乡市卫滨区新开街与新华街交叉口西南180米新市场地下农贸市场BT08-5号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135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菠菜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A6D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E7A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2024-06-04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FD1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7CE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 w14:paraId="6464AD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955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111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BA3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XBJ24410703933830210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EA0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702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EF2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新乡市易送达商贸有限公司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88B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河南省新乡市卫滨区新开街与新华街交叉口西南180米新市场地下农贸市场BT08-5号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D1B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辣椒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BDE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897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2024-06-04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36A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727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 w14:paraId="52BE81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546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800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XBJ24410703933830211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325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1BF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725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新乡市易送达商贸有限公司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308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河南省新乡市卫滨区新开街与新华街交叉口西南180米新市场地下农贸市场BT08-5号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696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茄子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64E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0F9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2024-06-04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E8C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913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 w14:paraId="4C7524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699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113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B74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XBJ24410703933830196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FDB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CF1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9D7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新乡市卫滨区家和食品超市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930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河南省新乡市卫滨区八里铺村口南水北调管理房西侧1号门面房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04D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黄豆芽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EAC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2FD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2024-06-03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F18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171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 w14:paraId="7E1E8B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960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CEA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XBJ24410703933830198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B39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3EE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B30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新乡市卫滨区家和食品超市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0AC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河南省新乡市卫滨区八里铺村口南水北调管理房西侧1号门面房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057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菠菜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B76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908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2024-06-03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8C1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813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 w14:paraId="16C1A7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1E2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115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479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XBJ24410703933830202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4A1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7CA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216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新乡市卫滨区家和食品超市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4F9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河南省新乡市卫滨区八里铺村口南水北调管理房西侧1号门面房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F08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菜椒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BB1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F73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2024-06-03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0AB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C96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 w14:paraId="02AC53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391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116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15F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XBJ24410703933830199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AEA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F70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D23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新乡市卫滨区家和食品超市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266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河南省新乡市卫滨区八里铺村口南水北调管理房西侧1号门面房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7BA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铁棍山药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551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99F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2024-06-03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143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D45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 w14:paraId="435549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264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117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B91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XBJ24410703933830219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260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E8F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AB8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新乡市卫滨区解放路街道新市场地下一层CT蔬菜区白雪峰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4A2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河南省新乡市卫滨区解放路街道新市场地下一层CT蔬菜区北2号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F15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大葱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749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775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2024-06-04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CC9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33A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 w14:paraId="351E3D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BA4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118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A81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XBJ24410703933830206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37B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ECA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C9C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新乡市易送达商贸有限公司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816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河南省新乡市卫滨区新开街与新华街交叉口西南180米新市场地下农贸市场BT08-5号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120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大葱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9BB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011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2024-06-04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85F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F7B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 w14:paraId="3E5BB0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327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119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58B5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XBJ24410703933830203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D03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9729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933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新乡市卫滨区家和食品超市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96B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河南省新乡市卫滨区八里铺村口南水北调管理房西侧1号门面房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5F9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白不老豆（无丝豆）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5D3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5B9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2024-06-03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817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15E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 w14:paraId="6AF8D1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D18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A9C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XBJ24410703933830224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F73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CA8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FA6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新乡市卫滨区解放路街道新市场地下一层CT蔬菜区白雪峰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A20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河南省新乡市卫滨区解放路街道新市场地下一层CT蔬菜区北2号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A13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菜豆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FAE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AA8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2024-06-04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085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704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 w14:paraId="1BB3B7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71DF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121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7A5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XBJ24410703933830278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5D5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4D9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0C07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新乡市卫滨区伟铭食府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43E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梁任旺村东头午阳路西段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126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生花生米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D15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A32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2024-05-30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95B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5C2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 w14:paraId="6D9BB0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4C8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122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EC0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XBJ24410703933830231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BA6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495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653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新乡市卫滨区建华优鲜百货超市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9FE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河南省新乡市卫滨区南桥街道高晟福润城小区文创园区10号综合市场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796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菜椒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9A4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16F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2024-06-04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F5D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2D16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 w14:paraId="37F9E7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02E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123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13B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XBJ24410703933830226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EB3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709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20B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新乡市卫滨区建华优鲜百货超市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A2C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河南省新乡市卫滨区南桥街道高晟福润城小区文创园区10号综合市场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42F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黄豆芽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B00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89D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2024-06-04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042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C074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 w14:paraId="612C14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  <w:jc w:val="center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9A0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124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B0C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XBJ24410703933830281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3B3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FE8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3EF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新乡市卫滨区够地稻文岩路餐饮店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7D1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河南省新乡市卫滨区胜利路街道文岩路世纪新城15号楼107号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79F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鸡肉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3B4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857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2024-06-04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CD3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C3F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 w14:paraId="0FC3C7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7785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125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BB95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XBJ24410703933830284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BAB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0B7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5AF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新乡市卫滨区穆海居餐饮店（个体工商户）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0B7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河南省新乡市卫滨区胜利路街道文岩路296号世纪新城110-111室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658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鸡肉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A7A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967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2024-06-04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1DD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4FB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 w14:paraId="09D933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  <w:jc w:val="center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463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126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4D5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XBJ24410703933830227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C38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614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60F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新乡市卫滨区建华优鲜百货超市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266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河南省新乡市卫滨区南桥街道高晟福润城小区文创园区10号综合市场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916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大葱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064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3FF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2024-06-04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778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A1A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 w14:paraId="0DC254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0D1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127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484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XBJ24410703933830256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71CB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672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2D0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新乡市卫滨区万里香香油坊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745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新乐路新市场西过道东头一号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DDB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大花生米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810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45F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2024-06-03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10A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5C8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 w14:paraId="243A4B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  <w:jc w:val="center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B16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128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277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XBJ24410703933830302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0DC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314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940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新乡市卫滨区张老伍烩面馆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262B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河南省新乡市卫滨区解放路街道一横街姜庄小区12号楼1单元1层南户、北户、2单元1层南户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19A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辣椒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7A8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E3A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2024-06-05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A21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50A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 w14:paraId="194FD6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CAB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129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FB9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XBJ24410703933830249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83C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52A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1C2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新乡市卫滨区加加福食品批发超市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5AE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河南省新乡市卫滨区劳动路与柳青路交叉口西南角第1间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E30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姜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2A8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D40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2024-06-04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BCC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556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 w14:paraId="444041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  <w:jc w:val="center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361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A56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XBJ24410703933830248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329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0EB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4CB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新乡市卫滨区加加福食品批发超市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51C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河南省新乡市卫滨区劳动路与柳青路交叉口西南角第1间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37FC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无丝豆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B5D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94B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2024-06-03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851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FD9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 w14:paraId="2261E7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D27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131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91F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XBJ24410703933830283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05E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EEC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723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新乡市卫滨区穆海居餐饮店（个体工商户）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18B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河南省新乡市卫滨区胜利路街道文岩路296号世纪新城110-111室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AC4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大葱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9F2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377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2024-06-05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F9B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A43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 w14:paraId="3CCF4B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CA6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132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744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XBJ24410703933830294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12E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EA8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C19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新乡市卫滨区德益喜宴楼酒店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B39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河南省新乡市卫滨区八里铺南门高晟福润城小区文创园区7号楼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CFA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大葱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4CF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417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2024-06-03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D6B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4F8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 w14:paraId="4C3C0D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956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133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82AC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XBJ24410703933830276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24F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EE8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289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新乡市卫滨区伟铭食府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79A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梁任旺村东头午阳路西段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451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大葱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299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D94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2024-05-31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364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AC3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 w14:paraId="0202FC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8E6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134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5FD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XBJ24410703933830303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B7E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24F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AC4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新乡市卫滨区张老伍烩面馆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877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河南省新乡市卫滨区解放路街道一横街姜庄小区12号楼1单元1层南户、北户、2单元1层南户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C5C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大葱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199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062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2024-06-05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A69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930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 w14:paraId="37694D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47E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566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XBJ24410703933830301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EBB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2F0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51F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新乡市卫滨区常来顺饭店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160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河南省新乡市卫滨区一横街61号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C796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山药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3D1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653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2024-06-01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1E0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EC5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 w14:paraId="68A20F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68B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136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D2C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XBJ24410703933830209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265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02E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9D7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新乡市易送达商贸有限公司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8B4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河南省新乡市卫滨区新开街与新华街交叉口西南180米新市场地下农贸市场BT08-5号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498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韭菜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ECE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DAA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2024-06-04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F04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9F9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 w14:paraId="36FFE7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C25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137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E3D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XBJ24410703933830223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765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C7B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B62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新乡市卫滨区解放路街道新市场地下一层CT蔬菜区白雪峰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509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河南省新乡市卫滨区解放路街道新市场地下一层CT蔬菜区北2号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547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茄子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2D4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BCF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2024-06-02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452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34C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 w14:paraId="14199F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D68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138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479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XBJ24410703933830255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DC6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43D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A84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新乡市卫滨区万里香香油坊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DF9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新乐路新市场西过道东头一号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E95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花生米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F42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9BA8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2024-06-03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2C7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72A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 w14:paraId="5108E3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603C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139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9F2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XBJ24410703933830277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746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8BC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5D0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新乡市卫滨区伟铭食府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5E8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梁任旺村东头午阳路西段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BEB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青椒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F2F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D8D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2024-06-04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DCC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EB99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</w:tbl>
    <w:p w14:paraId="07D5D18D">
      <w:pPr>
        <w:rPr>
          <w:rFonts w:hint="eastAsia" w:asciiTheme="minorEastAsia" w:hAnsiTheme="minorEastAsia"/>
          <w:b/>
          <w:sz w:val="36"/>
          <w:szCs w:val="36"/>
        </w:rPr>
      </w:pPr>
      <w:r>
        <w:rPr>
          <w:rFonts w:hint="eastAsia" w:asciiTheme="minorEastAsia" w:hAnsiTheme="minorEastAsia"/>
          <w:b/>
          <w:sz w:val="36"/>
          <w:szCs w:val="36"/>
        </w:rPr>
        <w:br w:type="page"/>
      </w:r>
    </w:p>
    <w:p w14:paraId="5CCE6EFF">
      <w:pPr>
        <w:widowControl/>
        <w:jc w:val="left"/>
        <w:rPr>
          <w:rFonts w:asciiTheme="minorEastAsia" w:hAnsiTheme="minorEastAsia"/>
          <w:b/>
          <w:sz w:val="36"/>
          <w:szCs w:val="36"/>
        </w:rPr>
      </w:pPr>
      <w:r>
        <w:rPr>
          <w:rFonts w:hint="eastAsia" w:asciiTheme="minorEastAsia" w:hAnsiTheme="minorEastAsia"/>
          <w:b/>
          <w:sz w:val="36"/>
          <w:szCs w:val="36"/>
        </w:rPr>
        <w:t>附件3</w:t>
      </w:r>
    </w:p>
    <w:p w14:paraId="2FCF8583">
      <w:pPr>
        <w:widowControl/>
        <w:jc w:val="center"/>
        <w:rPr>
          <w:rFonts w:asciiTheme="minorEastAsia" w:hAnsiTheme="minorEastAsia"/>
          <w:b/>
          <w:sz w:val="44"/>
          <w:szCs w:val="44"/>
        </w:rPr>
      </w:pPr>
      <w:r>
        <w:rPr>
          <w:rFonts w:hint="eastAsia" w:asciiTheme="minorEastAsia" w:hAnsiTheme="minorEastAsia"/>
          <w:b/>
          <w:sz w:val="44"/>
          <w:szCs w:val="44"/>
        </w:rPr>
        <w:t>食品安全监督抽检不合格产品信息</w:t>
      </w:r>
    </w:p>
    <w:tbl>
      <w:tblPr>
        <w:tblStyle w:val="8"/>
        <w:tblW w:w="1040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7"/>
        <w:gridCol w:w="765"/>
        <w:gridCol w:w="780"/>
        <w:gridCol w:w="675"/>
        <w:gridCol w:w="870"/>
        <w:gridCol w:w="1148"/>
        <w:gridCol w:w="555"/>
        <w:gridCol w:w="390"/>
        <w:gridCol w:w="660"/>
        <w:gridCol w:w="690"/>
        <w:gridCol w:w="1470"/>
        <w:gridCol w:w="720"/>
        <w:gridCol w:w="615"/>
        <w:gridCol w:w="661"/>
      </w:tblGrid>
      <w:tr w14:paraId="74080A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10406" w:type="dxa"/>
            <w:gridSpan w:val="14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FFFFFF"/>
            <w:vAlign w:val="center"/>
          </w:tcPr>
          <w:p w14:paraId="7D25F9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本次抽检的产品包括粮食加工品、淀粉及淀粉制品、豆制品、糕点、餐饮食品、食用农产品、调味品、肉制品、饼干、方便食品、蔬菜制品、水果制品、饮料、酒类。</w:t>
            </w:r>
          </w:p>
        </w:tc>
      </w:tr>
      <w:tr w14:paraId="63EDEA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406" w:type="dxa"/>
            <w:gridSpan w:val="14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FFFFFF"/>
            <w:vAlign w:val="center"/>
          </w:tcPr>
          <w:p w14:paraId="611967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共抽检141批次产品，其中不合格产品2批次。</w:t>
            </w:r>
          </w:p>
        </w:tc>
      </w:tr>
      <w:tr w14:paraId="3D3928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406" w:type="dxa"/>
            <w:gridSpan w:val="14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FFFFFF"/>
            <w:vAlign w:val="center"/>
          </w:tcPr>
          <w:p w14:paraId="11BE3C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抽检不合格产品信息见附表。</w:t>
            </w:r>
          </w:p>
        </w:tc>
      </w:tr>
      <w:tr w14:paraId="4FC2C8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406" w:type="dxa"/>
            <w:gridSpan w:val="14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FFFFFF"/>
            <w:vAlign w:val="center"/>
          </w:tcPr>
          <w:p w14:paraId="65E04D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附表：不合格产品信息</w:t>
            </w:r>
          </w:p>
        </w:tc>
      </w:tr>
      <w:tr w14:paraId="7A1C5B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0406" w:type="dxa"/>
            <w:gridSpan w:val="1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857B7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        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不合格产品信息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                                                                                                       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（声明：以下信息仅指本次抽检标称的食品生产、经营企业相关产品的生产日期/批号和所检合格项目）</w:t>
            </w:r>
          </w:p>
        </w:tc>
      </w:tr>
      <w:tr w14:paraId="221B6E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0" w:hRule="atLeast"/>
          <w:jc w:val="center"/>
        </w:trPr>
        <w:tc>
          <w:tcPr>
            <w:tcW w:w="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8F6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序号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66F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抽样编号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D9D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标称生产企业名称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536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标称生产企业地址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A24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被抽样单位名称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5F3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被抽样单位地址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2D3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食品名称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D68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商标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96E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规格型</w:t>
            </w:r>
          </w:p>
          <w:p w14:paraId="1CC5B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号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347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生产日期/批号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E34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不合格项目｜检验结果｜标准值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238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分类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3D3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检验机构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3E7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备注</w:t>
            </w:r>
          </w:p>
        </w:tc>
      </w:tr>
      <w:tr w14:paraId="5C4913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  <w:jc w:val="center"/>
        </w:trPr>
        <w:tc>
          <w:tcPr>
            <w:tcW w:w="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4BA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328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XBJ24410703933830233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BB4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9BE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68B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新乡市卫滨区建华优鲜百货超市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7DE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河南省新乡市卫滨区南桥街道高晟福润城小区文创园区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号综合市场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291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姜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EE7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644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B0C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2024/6/4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978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噻虫胺</w:t>
            </w:r>
          </w:p>
          <w:p w14:paraId="365B6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║1.08mg/kg║≤0.2mg/kg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3AF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F91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河南中德检测技术有限公司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96B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 w14:paraId="4CD032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2" w:hRule="atLeast"/>
          <w:jc w:val="center"/>
        </w:trPr>
        <w:tc>
          <w:tcPr>
            <w:tcW w:w="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969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D4A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XBJ24410703933830305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936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236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D09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新乡市卫滨区张老伍烩面馆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715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河南省新乡市卫滨区解放路街道一横街姜庄小区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号楼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单元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层南户、北户、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单元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层南户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DC74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姜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B33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D5C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10D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2024/6/5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1DE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噻虫胺</w:t>
            </w:r>
          </w:p>
          <w:p w14:paraId="0F2B0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║3.77mg/kg║≤0.2mg/kg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B7B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371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河南中德检测技术有限公司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59E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</w:tbl>
    <w:p w14:paraId="3D891C31">
      <w:pPr>
        <w:tabs>
          <w:tab w:val="left" w:pos="1855"/>
        </w:tabs>
        <w:bidi w:val="0"/>
        <w:jc w:val="left"/>
        <w:rPr>
          <w:lang w:val="en-US" w:eastAsia="zh-CN"/>
        </w:rPr>
      </w:pPr>
    </w:p>
    <w:sectPr>
      <w:pgSz w:w="11906" w:h="16838"/>
      <w:pgMar w:top="1440" w:right="1803" w:bottom="1440" w:left="1803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font-weight : 400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31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TI3OTY3NWM5MWNjMzQ1ZmE0YWMzNGE2ZTQzZjRkODMifQ=="/>
  </w:docVars>
  <w:rsids>
    <w:rsidRoot w:val="00172A27"/>
    <w:rsid w:val="00076391"/>
    <w:rsid w:val="000A4D70"/>
    <w:rsid w:val="00172A27"/>
    <w:rsid w:val="001F2EB9"/>
    <w:rsid w:val="00227A38"/>
    <w:rsid w:val="00235BE3"/>
    <w:rsid w:val="00240026"/>
    <w:rsid w:val="00284F33"/>
    <w:rsid w:val="002C3AA8"/>
    <w:rsid w:val="003045D1"/>
    <w:rsid w:val="00390ED5"/>
    <w:rsid w:val="004D322E"/>
    <w:rsid w:val="005D2A69"/>
    <w:rsid w:val="0060740F"/>
    <w:rsid w:val="00637B57"/>
    <w:rsid w:val="00646F9E"/>
    <w:rsid w:val="006E7DA4"/>
    <w:rsid w:val="006F681B"/>
    <w:rsid w:val="007062E0"/>
    <w:rsid w:val="00794BBD"/>
    <w:rsid w:val="007C7AC2"/>
    <w:rsid w:val="007F065C"/>
    <w:rsid w:val="007F77CB"/>
    <w:rsid w:val="008B0186"/>
    <w:rsid w:val="00926F0D"/>
    <w:rsid w:val="00971CBD"/>
    <w:rsid w:val="00976AC9"/>
    <w:rsid w:val="009A5857"/>
    <w:rsid w:val="009C15CF"/>
    <w:rsid w:val="009D2BFC"/>
    <w:rsid w:val="00AB7671"/>
    <w:rsid w:val="00AC42E9"/>
    <w:rsid w:val="00B24ECD"/>
    <w:rsid w:val="00B53946"/>
    <w:rsid w:val="00BD0CB8"/>
    <w:rsid w:val="00C346F0"/>
    <w:rsid w:val="00C66D48"/>
    <w:rsid w:val="00C773C3"/>
    <w:rsid w:val="00DF1DC3"/>
    <w:rsid w:val="00DF6907"/>
    <w:rsid w:val="00E60B6C"/>
    <w:rsid w:val="00EF21BE"/>
    <w:rsid w:val="01001B5E"/>
    <w:rsid w:val="019B3F2D"/>
    <w:rsid w:val="021647DC"/>
    <w:rsid w:val="02286080"/>
    <w:rsid w:val="02326441"/>
    <w:rsid w:val="04207E21"/>
    <w:rsid w:val="049C0A94"/>
    <w:rsid w:val="051A3BCD"/>
    <w:rsid w:val="05720B50"/>
    <w:rsid w:val="060E01B9"/>
    <w:rsid w:val="067F52D3"/>
    <w:rsid w:val="06956783"/>
    <w:rsid w:val="06CF013C"/>
    <w:rsid w:val="07F400B8"/>
    <w:rsid w:val="082F5382"/>
    <w:rsid w:val="085F62F2"/>
    <w:rsid w:val="09742519"/>
    <w:rsid w:val="0A9431E4"/>
    <w:rsid w:val="0AF618DB"/>
    <w:rsid w:val="0B1F0470"/>
    <w:rsid w:val="0C0A3890"/>
    <w:rsid w:val="0C197F77"/>
    <w:rsid w:val="0C23653F"/>
    <w:rsid w:val="0C6805B7"/>
    <w:rsid w:val="0C7B478E"/>
    <w:rsid w:val="0CDD52A8"/>
    <w:rsid w:val="0D5E4AD1"/>
    <w:rsid w:val="0DB42ECB"/>
    <w:rsid w:val="0EC72A6C"/>
    <w:rsid w:val="0F2D3A55"/>
    <w:rsid w:val="0F3A0931"/>
    <w:rsid w:val="0F89327D"/>
    <w:rsid w:val="100B325D"/>
    <w:rsid w:val="11356FE3"/>
    <w:rsid w:val="11C605D1"/>
    <w:rsid w:val="125735A8"/>
    <w:rsid w:val="127A7296"/>
    <w:rsid w:val="135B3E93"/>
    <w:rsid w:val="14630615"/>
    <w:rsid w:val="14A01236"/>
    <w:rsid w:val="150716C1"/>
    <w:rsid w:val="153051D2"/>
    <w:rsid w:val="1546345F"/>
    <w:rsid w:val="15A5462A"/>
    <w:rsid w:val="165A18B8"/>
    <w:rsid w:val="16E97E0D"/>
    <w:rsid w:val="17966920"/>
    <w:rsid w:val="17C90AA4"/>
    <w:rsid w:val="180200D5"/>
    <w:rsid w:val="18E35B95"/>
    <w:rsid w:val="19BB5C48"/>
    <w:rsid w:val="1A0F29BA"/>
    <w:rsid w:val="1A5D24C7"/>
    <w:rsid w:val="1AE72F6A"/>
    <w:rsid w:val="1B065058"/>
    <w:rsid w:val="1B083691"/>
    <w:rsid w:val="1B1F487A"/>
    <w:rsid w:val="1BBF3A84"/>
    <w:rsid w:val="1BC97C30"/>
    <w:rsid w:val="1C033E58"/>
    <w:rsid w:val="1C112A19"/>
    <w:rsid w:val="1DCD37B9"/>
    <w:rsid w:val="1EA71413"/>
    <w:rsid w:val="1EDF0BAD"/>
    <w:rsid w:val="1EFF2FFD"/>
    <w:rsid w:val="1F5A0233"/>
    <w:rsid w:val="1FCD6C57"/>
    <w:rsid w:val="201E65E5"/>
    <w:rsid w:val="2072602C"/>
    <w:rsid w:val="207D54F2"/>
    <w:rsid w:val="21817CF9"/>
    <w:rsid w:val="23264FFC"/>
    <w:rsid w:val="23302D42"/>
    <w:rsid w:val="2343662A"/>
    <w:rsid w:val="23AA3784"/>
    <w:rsid w:val="248C5333"/>
    <w:rsid w:val="24942C96"/>
    <w:rsid w:val="24EB12A4"/>
    <w:rsid w:val="259D7EA9"/>
    <w:rsid w:val="25C96113"/>
    <w:rsid w:val="267E6EFD"/>
    <w:rsid w:val="26A61848"/>
    <w:rsid w:val="26D43BB2"/>
    <w:rsid w:val="26F417A0"/>
    <w:rsid w:val="272E0923"/>
    <w:rsid w:val="27336D40"/>
    <w:rsid w:val="27895DA6"/>
    <w:rsid w:val="281D7CE3"/>
    <w:rsid w:val="285739C1"/>
    <w:rsid w:val="28814A83"/>
    <w:rsid w:val="289D4671"/>
    <w:rsid w:val="295272FC"/>
    <w:rsid w:val="297F5466"/>
    <w:rsid w:val="29F7485F"/>
    <w:rsid w:val="2AA35184"/>
    <w:rsid w:val="2B404EAB"/>
    <w:rsid w:val="2BF0264B"/>
    <w:rsid w:val="2BF81500"/>
    <w:rsid w:val="2C0C36DF"/>
    <w:rsid w:val="2C4A3E4F"/>
    <w:rsid w:val="2D3022E8"/>
    <w:rsid w:val="2D4D5DF5"/>
    <w:rsid w:val="2D704AE8"/>
    <w:rsid w:val="2D9A25AA"/>
    <w:rsid w:val="2D9D4DA2"/>
    <w:rsid w:val="2E975000"/>
    <w:rsid w:val="2EB86C48"/>
    <w:rsid w:val="2EF7784D"/>
    <w:rsid w:val="2FCC3360"/>
    <w:rsid w:val="30274E62"/>
    <w:rsid w:val="30ED440A"/>
    <w:rsid w:val="319E0C81"/>
    <w:rsid w:val="322D1298"/>
    <w:rsid w:val="32363B2D"/>
    <w:rsid w:val="328546DC"/>
    <w:rsid w:val="34074BAA"/>
    <w:rsid w:val="344F012B"/>
    <w:rsid w:val="34524B73"/>
    <w:rsid w:val="34C71A6F"/>
    <w:rsid w:val="35A26038"/>
    <w:rsid w:val="3619279E"/>
    <w:rsid w:val="3695485A"/>
    <w:rsid w:val="36B64690"/>
    <w:rsid w:val="374E46CA"/>
    <w:rsid w:val="375F0685"/>
    <w:rsid w:val="37F754B2"/>
    <w:rsid w:val="385B0E4C"/>
    <w:rsid w:val="3872263A"/>
    <w:rsid w:val="38D51265"/>
    <w:rsid w:val="39CE1AF2"/>
    <w:rsid w:val="39EB1A86"/>
    <w:rsid w:val="3A281B54"/>
    <w:rsid w:val="3A8B7EFB"/>
    <w:rsid w:val="3AEF7F72"/>
    <w:rsid w:val="3BFA4E20"/>
    <w:rsid w:val="3C265C15"/>
    <w:rsid w:val="3D16062B"/>
    <w:rsid w:val="3DF767E4"/>
    <w:rsid w:val="3EE11C86"/>
    <w:rsid w:val="3F073ADC"/>
    <w:rsid w:val="3F25392F"/>
    <w:rsid w:val="3F5D36FC"/>
    <w:rsid w:val="3F890995"/>
    <w:rsid w:val="400224F5"/>
    <w:rsid w:val="410F0A10"/>
    <w:rsid w:val="41263FC1"/>
    <w:rsid w:val="42601C37"/>
    <w:rsid w:val="43370708"/>
    <w:rsid w:val="43503578"/>
    <w:rsid w:val="44D206E8"/>
    <w:rsid w:val="45ED50AE"/>
    <w:rsid w:val="46A2642F"/>
    <w:rsid w:val="46D22C21"/>
    <w:rsid w:val="4701087D"/>
    <w:rsid w:val="47133EE9"/>
    <w:rsid w:val="477D253E"/>
    <w:rsid w:val="481630AB"/>
    <w:rsid w:val="49064E04"/>
    <w:rsid w:val="494B6CBB"/>
    <w:rsid w:val="494D5BFF"/>
    <w:rsid w:val="49A7365A"/>
    <w:rsid w:val="4A5D4EF8"/>
    <w:rsid w:val="4A5E63E6"/>
    <w:rsid w:val="4AF55B1D"/>
    <w:rsid w:val="4B315A3D"/>
    <w:rsid w:val="4B660BD0"/>
    <w:rsid w:val="4B854539"/>
    <w:rsid w:val="4BBE19C6"/>
    <w:rsid w:val="4C746529"/>
    <w:rsid w:val="4C7E4CB1"/>
    <w:rsid w:val="4CC41583"/>
    <w:rsid w:val="4DA93FB0"/>
    <w:rsid w:val="4EC7443D"/>
    <w:rsid w:val="4F0679ED"/>
    <w:rsid w:val="4F0A0A7E"/>
    <w:rsid w:val="4F0A483C"/>
    <w:rsid w:val="4F6665FD"/>
    <w:rsid w:val="4F8D1DDB"/>
    <w:rsid w:val="4FAC6CE1"/>
    <w:rsid w:val="50BB0282"/>
    <w:rsid w:val="50D457E8"/>
    <w:rsid w:val="51F06651"/>
    <w:rsid w:val="529968E2"/>
    <w:rsid w:val="52EC0CB2"/>
    <w:rsid w:val="53152D68"/>
    <w:rsid w:val="541A1764"/>
    <w:rsid w:val="54CD327E"/>
    <w:rsid w:val="55456CB4"/>
    <w:rsid w:val="55693EED"/>
    <w:rsid w:val="559B2D78"/>
    <w:rsid w:val="56217FF3"/>
    <w:rsid w:val="56A14A37"/>
    <w:rsid w:val="578A6C00"/>
    <w:rsid w:val="57A51C8C"/>
    <w:rsid w:val="58BA1767"/>
    <w:rsid w:val="58C44394"/>
    <w:rsid w:val="5A0C189E"/>
    <w:rsid w:val="5A0E1D6B"/>
    <w:rsid w:val="5A524B46"/>
    <w:rsid w:val="5BCC3C8B"/>
    <w:rsid w:val="5C1C0043"/>
    <w:rsid w:val="5C277114"/>
    <w:rsid w:val="5C7E26BB"/>
    <w:rsid w:val="5D017965"/>
    <w:rsid w:val="5DD92E68"/>
    <w:rsid w:val="5DE60909"/>
    <w:rsid w:val="5DF23751"/>
    <w:rsid w:val="5E8D7B79"/>
    <w:rsid w:val="5FD90A2F"/>
    <w:rsid w:val="603B54CB"/>
    <w:rsid w:val="60D73BF5"/>
    <w:rsid w:val="614A0172"/>
    <w:rsid w:val="617821BF"/>
    <w:rsid w:val="619E438F"/>
    <w:rsid w:val="61BA4586"/>
    <w:rsid w:val="61FB76D4"/>
    <w:rsid w:val="6220088D"/>
    <w:rsid w:val="62A36DC8"/>
    <w:rsid w:val="64FD1E7D"/>
    <w:rsid w:val="65CB7E9A"/>
    <w:rsid w:val="65F540BE"/>
    <w:rsid w:val="66911D59"/>
    <w:rsid w:val="66D954AE"/>
    <w:rsid w:val="67112E9A"/>
    <w:rsid w:val="6A4D5756"/>
    <w:rsid w:val="6B166CD1"/>
    <w:rsid w:val="6B482C03"/>
    <w:rsid w:val="6BCD2840"/>
    <w:rsid w:val="6D06067F"/>
    <w:rsid w:val="6D3B2A1F"/>
    <w:rsid w:val="6D943EDD"/>
    <w:rsid w:val="6E3F02ED"/>
    <w:rsid w:val="6E9D16B6"/>
    <w:rsid w:val="6ED749C9"/>
    <w:rsid w:val="6EFE71DE"/>
    <w:rsid w:val="6F244F04"/>
    <w:rsid w:val="6F2672E7"/>
    <w:rsid w:val="7057750F"/>
    <w:rsid w:val="71BA7C8A"/>
    <w:rsid w:val="72A3458C"/>
    <w:rsid w:val="72F83160"/>
    <w:rsid w:val="731B172C"/>
    <w:rsid w:val="731B7C9D"/>
    <w:rsid w:val="734B14E2"/>
    <w:rsid w:val="736C1B32"/>
    <w:rsid w:val="73ED2B18"/>
    <w:rsid w:val="748F1E24"/>
    <w:rsid w:val="74B87796"/>
    <w:rsid w:val="753A35D8"/>
    <w:rsid w:val="758F7A00"/>
    <w:rsid w:val="764C7A4B"/>
    <w:rsid w:val="76D11CFE"/>
    <w:rsid w:val="77665679"/>
    <w:rsid w:val="779108CE"/>
    <w:rsid w:val="7798076E"/>
    <w:rsid w:val="78540E39"/>
    <w:rsid w:val="78B877CB"/>
    <w:rsid w:val="79654980"/>
    <w:rsid w:val="79975481"/>
    <w:rsid w:val="7B1965A2"/>
    <w:rsid w:val="7B564EC8"/>
    <w:rsid w:val="7B6074C9"/>
    <w:rsid w:val="7B876E2F"/>
    <w:rsid w:val="7C7768B9"/>
    <w:rsid w:val="7C960979"/>
    <w:rsid w:val="7CFA5CC0"/>
    <w:rsid w:val="7D6438CC"/>
    <w:rsid w:val="7E4A7C4B"/>
    <w:rsid w:val="7E543940"/>
    <w:rsid w:val="7F8709D1"/>
    <w:rsid w:val="7F914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7"/>
    <w:qFormat/>
    <w:uiPriority w:val="0"/>
    <w:pPr>
      <w:keepNext/>
      <w:keepLines/>
      <w:jc w:val="left"/>
      <w:outlineLvl w:val="0"/>
    </w:pPr>
    <w:rPr>
      <w:rFonts w:eastAsia="宋体"/>
      <w:b/>
      <w:kern w:val="44"/>
      <w:sz w:val="36"/>
    </w:rPr>
  </w:style>
  <w:style w:type="paragraph" w:styleId="3">
    <w:name w:val="heading 2"/>
    <w:basedOn w:val="1"/>
    <w:next w:val="1"/>
    <w:link w:val="28"/>
    <w:unhideWhenUsed/>
    <w:qFormat/>
    <w:uiPriority w:val="0"/>
    <w:pPr>
      <w:keepNext/>
      <w:keepLines/>
      <w:jc w:val="left"/>
      <w:outlineLvl w:val="1"/>
    </w:pPr>
    <w:rPr>
      <w:rFonts w:ascii="Arial" w:hAnsi="Arial" w:eastAsia="宋体"/>
      <w:b/>
      <w:sz w:val="32"/>
      <w:szCs w:val="24"/>
    </w:rPr>
  </w:style>
  <w:style w:type="paragraph" w:styleId="4">
    <w:name w:val="heading 3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2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2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jc w:val="left"/>
    </w:pPr>
    <w:rPr>
      <w:rFonts w:ascii="Calibri" w:hAnsi="Calibri" w:eastAsia="宋体" w:cs="Calibri"/>
      <w:kern w:val="0"/>
      <w:sz w:val="24"/>
      <w:szCs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22"/>
    <w:rPr>
      <w:b/>
    </w:rPr>
  </w:style>
  <w:style w:type="character" w:styleId="12">
    <w:name w:val="FollowedHyperlink"/>
    <w:basedOn w:val="10"/>
    <w:semiHidden/>
    <w:unhideWhenUsed/>
    <w:qFormat/>
    <w:uiPriority w:val="99"/>
    <w:rPr>
      <w:color w:val="800080"/>
      <w:u w:val="single"/>
    </w:rPr>
  </w:style>
  <w:style w:type="character" w:styleId="13">
    <w:name w:val="Hyperlink"/>
    <w:basedOn w:val="10"/>
    <w:semiHidden/>
    <w:unhideWhenUsed/>
    <w:qFormat/>
    <w:uiPriority w:val="99"/>
    <w:rPr>
      <w:color w:val="0000FF"/>
      <w:u w:val="single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font61"/>
    <w:basedOn w:val="10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6">
    <w:name w:val="font71"/>
    <w:basedOn w:val="10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7">
    <w:name w:val="font51"/>
    <w:basedOn w:val="10"/>
    <w:qFormat/>
    <w:uiPriority w:val="0"/>
    <w:rPr>
      <w:rFonts w:hint="eastAsia" w:ascii="宋体" w:hAnsi="宋体" w:eastAsia="宋体" w:cs="宋体"/>
      <w:b/>
      <w:color w:val="000000"/>
      <w:sz w:val="32"/>
      <w:szCs w:val="32"/>
      <w:u w:val="none"/>
    </w:rPr>
  </w:style>
  <w:style w:type="character" w:customStyle="1" w:styleId="18">
    <w:name w:val="font91"/>
    <w:basedOn w:val="10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9">
    <w:name w:val="font81"/>
    <w:basedOn w:val="10"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  <w:style w:type="character" w:customStyle="1" w:styleId="20">
    <w:name w:val="font21"/>
    <w:basedOn w:val="10"/>
    <w:qFormat/>
    <w:uiPriority w:val="0"/>
    <w:rPr>
      <w:rFonts w:hint="eastAsia" w:ascii="宋体" w:hAnsi="宋体" w:eastAsia="宋体" w:cs="宋体"/>
      <w:b/>
      <w:color w:val="000000"/>
      <w:sz w:val="28"/>
      <w:szCs w:val="28"/>
      <w:u w:val="none"/>
    </w:rPr>
  </w:style>
  <w:style w:type="character" w:customStyle="1" w:styleId="21">
    <w:name w:val="font11"/>
    <w:basedOn w:val="10"/>
    <w:qFormat/>
    <w:uiPriority w:val="0"/>
    <w:rPr>
      <w:rFonts w:ascii="font-weight : 400" w:hAnsi="font-weight : 400" w:eastAsia="font-weight : 400" w:cs="font-weight : 400"/>
      <w:color w:val="000000"/>
      <w:sz w:val="20"/>
      <w:szCs w:val="20"/>
      <w:u w:val="none"/>
    </w:rPr>
  </w:style>
  <w:style w:type="character" w:customStyle="1" w:styleId="22">
    <w:name w:val="font41"/>
    <w:basedOn w:val="10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3">
    <w:name w:val="font31"/>
    <w:basedOn w:val="10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24">
    <w:name w:val="font01"/>
    <w:basedOn w:val="10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25">
    <w:name w:val="页眉 Char"/>
    <w:basedOn w:val="10"/>
    <w:link w:val="6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6">
    <w:name w:val="页脚 Char"/>
    <w:basedOn w:val="10"/>
    <w:link w:val="5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7">
    <w:name w:val="标题 1 Char"/>
    <w:basedOn w:val="10"/>
    <w:link w:val="2"/>
    <w:qFormat/>
    <w:uiPriority w:val="0"/>
    <w:rPr>
      <w:rFonts w:asciiTheme="minorHAnsi" w:hAnsiTheme="minorHAnsi" w:cstheme="minorBidi"/>
      <w:b/>
      <w:kern w:val="44"/>
      <w:sz w:val="36"/>
      <w:szCs w:val="22"/>
    </w:rPr>
  </w:style>
  <w:style w:type="character" w:customStyle="1" w:styleId="28">
    <w:name w:val="标题 2 Char"/>
    <w:basedOn w:val="10"/>
    <w:link w:val="3"/>
    <w:qFormat/>
    <w:uiPriority w:val="0"/>
    <w:rPr>
      <w:rFonts w:ascii="Arial" w:hAnsi="Arial" w:cstheme="minorBidi"/>
      <w:b/>
      <w:kern w:val="2"/>
      <w:sz w:val="32"/>
      <w:szCs w:val="24"/>
    </w:rPr>
  </w:style>
  <w:style w:type="paragraph" w:customStyle="1" w:styleId="29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30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2"/>
    </w:rPr>
  </w:style>
  <w:style w:type="paragraph" w:customStyle="1" w:styleId="31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8"/>
      <w:szCs w:val="28"/>
    </w:rPr>
  </w:style>
  <w:style w:type="paragraph" w:customStyle="1" w:styleId="32">
    <w:name w:val="font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color w:val="000000"/>
      <w:kern w:val="0"/>
      <w:sz w:val="32"/>
      <w:szCs w:val="32"/>
    </w:rPr>
  </w:style>
  <w:style w:type="paragraph" w:customStyle="1" w:styleId="33">
    <w:name w:val="font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32"/>
      <w:szCs w:val="32"/>
    </w:rPr>
  </w:style>
  <w:style w:type="paragraph" w:customStyle="1" w:styleId="34">
    <w:name w:val="font1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35">
    <w:name w:val="xl65"/>
    <w:basedOn w:val="1"/>
    <w:qFormat/>
    <w:uiPriority w:val="0"/>
    <w:pPr>
      <w:widowControl/>
      <w:pBdr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b/>
      <w:bCs/>
      <w:color w:val="000000"/>
      <w:kern w:val="0"/>
      <w:sz w:val="19"/>
      <w:szCs w:val="19"/>
    </w:rPr>
  </w:style>
  <w:style w:type="paragraph" w:customStyle="1" w:styleId="36">
    <w:name w:val="xl66"/>
    <w:basedOn w:val="1"/>
    <w:qFormat/>
    <w:uiPriority w:val="0"/>
    <w:pPr>
      <w:widowControl/>
      <w:pBdr>
        <w:top w:val="single" w:color="000000" w:sz="8" w:space="0"/>
        <w:bottom w:val="single" w:color="000000" w:sz="8" w:space="0"/>
        <w:right w:val="single" w:color="000000" w:sz="8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b/>
      <w:bCs/>
      <w:color w:val="000000"/>
      <w:kern w:val="0"/>
      <w:sz w:val="19"/>
      <w:szCs w:val="19"/>
    </w:rPr>
  </w:style>
  <w:style w:type="paragraph" w:customStyle="1" w:styleId="37">
    <w:name w:val="xl67"/>
    <w:basedOn w:val="1"/>
    <w:qFormat/>
    <w:uiPriority w:val="0"/>
    <w:pPr>
      <w:widowControl/>
      <w:pBdr>
        <w:left w:val="single" w:color="000000" w:sz="8" w:space="0"/>
        <w:bottom w:val="single" w:color="000000" w:sz="8" w:space="0"/>
        <w:right w:val="single" w:color="000000" w:sz="8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38">
    <w:name w:val="xl68"/>
    <w:basedOn w:val="1"/>
    <w:qFormat/>
    <w:uiPriority w:val="0"/>
    <w:pPr>
      <w:widowControl/>
      <w:pBdr>
        <w:bottom w:val="single" w:color="000000" w:sz="8" w:space="0"/>
        <w:right w:val="single" w:color="000000" w:sz="8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color w:val="000000"/>
      <w:kern w:val="0"/>
      <w:szCs w:val="21"/>
    </w:rPr>
  </w:style>
  <w:style w:type="paragraph" w:customStyle="1" w:styleId="39">
    <w:name w:val="xl69"/>
    <w:basedOn w:val="1"/>
    <w:qFormat/>
    <w:uiPriority w:val="0"/>
    <w:pPr>
      <w:widowControl/>
      <w:pBdr>
        <w:bottom w:val="single" w:color="000000" w:sz="8" w:space="0"/>
        <w:right w:val="single" w:color="000000" w:sz="8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color w:val="000000"/>
      <w:kern w:val="0"/>
      <w:szCs w:val="21"/>
    </w:rPr>
  </w:style>
  <w:style w:type="paragraph" w:customStyle="1" w:styleId="40">
    <w:name w:val="xl70"/>
    <w:basedOn w:val="1"/>
    <w:qFormat/>
    <w:uiPriority w:val="0"/>
    <w:pPr>
      <w:widowControl/>
      <w:pBdr>
        <w:bottom w:val="single" w:color="000000" w:sz="8" w:space="0"/>
        <w:right w:val="single" w:color="000000" w:sz="8" w:space="0"/>
      </w:pBdr>
      <w:spacing w:before="100" w:beforeAutospacing="1" w:after="100" w:afterAutospacing="1"/>
      <w:textAlignment w:val="center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41">
    <w:name w:val="xl71"/>
    <w:basedOn w:val="1"/>
    <w:qFormat/>
    <w:uiPriority w:val="0"/>
    <w:pPr>
      <w:widowControl/>
      <w:pBdr>
        <w:bottom w:val="single" w:color="000000" w:sz="8" w:space="0"/>
        <w:right w:val="single" w:color="000000" w:sz="8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42">
    <w:name w:val="xl72"/>
    <w:basedOn w:val="1"/>
    <w:qFormat/>
    <w:uiPriority w:val="0"/>
    <w:pPr>
      <w:widowControl/>
      <w:pBdr>
        <w:left w:val="single" w:color="000000" w:sz="8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43">
    <w:name w:val="xl73"/>
    <w:basedOn w:val="1"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44">
    <w:name w:val="xl74"/>
    <w:basedOn w:val="1"/>
    <w:qFormat/>
    <w:uiPriority w:val="0"/>
    <w:pPr>
      <w:widowControl/>
      <w:pBdr>
        <w:right w:val="single" w:color="000000" w:sz="8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45">
    <w:name w:val="xl75"/>
    <w:basedOn w:val="1"/>
    <w:qFormat/>
    <w:uiPriority w:val="0"/>
    <w:pPr>
      <w:widowControl/>
      <w:pBdr>
        <w:top w:val="single" w:color="000000" w:sz="8" w:space="0"/>
        <w:left w:val="single" w:color="000000" w:sz="8" w:space="0"/>
      </w:pBdr>
      <w:spacing w:before="100" w:beforeAutospacing="1" w:after="100" w:afterAutospacing="1"/>
      <w:textAlignment w:val="center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46">
    <w:name w:val="xl76"/>
    <w:basedOn w:val="1"/>
    <w:qFormat/>
    <w:uiPriority w:val="0"/>
    <w:pPr>
      <w:widowControl/>
      <w:pBdr>
        <w:top w:val="single" w:color="000000" w:sz="8" w:space="0"/>
      </w:pBdr>
      <w:spacing w:before="100" w:beforeAutospacing="1" w:after="100" w:afterAutospacing="1"/>
      <w:textAlignment w:val="center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47">
    <w:name w:val="xl77"/>
    <w:basedOn w:val="1"/>
    <w:qFormat/>
    <w:uiPriority w:val="0"/>
    <w:pPr>
      <w:widowControl/>
      <w:pBdr>
        <w:top w:val="single" w:color="000000" w:sz="8" w:space="0"/>
        <w:right w:val="single" w:color="000000" w:sz="8" w:space="0"/>
      </w:pBdr>
      <w:spacing w:before="100" w:beforeAutospacing="1" w:after="100" w:afterAutospacing="1"/>
      <w:textAlignment w:val="center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48">
    <w:name w:val="xl78"/>
    <w:basedOn w:val="1"/>
    <w:qFormat/>
    <w:uiPriority w:val="0"/>
    <w:pPr>
      <w:widowControl/>
      <w:pBdr>
        <w:left w:val="single" w:color="000000" w:sz="8" w:space="0"/>
      </w:pBdr>
      <w:spacing w:before="100" w:beforeAutospacing="1" w:after="100" w:afterAutospacing="1"/>
      <w:textAlignment w:val="center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49">
    <w:name w:val="xl79"/>
    <w:basedOn w:val="1"/>
    <w:qFormat/>
    <w:uiPriority w:val="0"/>
    <w:pPr>
      <w:widowControl/>
      <w:spacing w:before="100" w:beforeAutospacing="1" w:after="100" w:afterAutospacing="1"/>
      <w:textAlignment w:val="center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50">
    <w:name w:val="xl80"/>
    <w:basedOn w:val="1"/>
    <w:qFormat/>
    <w:uiPriority w:val="0"/>
    <w:pPr>
      <w:widowControl/>
      <w:pBdr>
        <w:right w:val="single" w:color="000000" w:sz="8" w:space="0"/>
      </w:pBdr>
      <w:spacing w:before="100" w:beforeAutospacing="1" w:after="100" w:afterAutospacing="1"/>
      <w:textAlignment w:val="center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51">
    <w:name w:val="xl81"/>
    <w:basedOn w:val="1"/>
    <w:qFormat/>
    <w:uiPriority w:val="0"/>
    <w:pPr>
      <w:widowControl/>
      <w:pBdr>
        <w:left w:val="single" w:color="000000" w:sz="8" w:space="0"/>
        <w:bottom w:val="single" w:color="000000" w:sz="8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52">
    <w:name w:val="xl82"/>
    <w:basedOn w:val="1"/>
    <w:qFormat/>
    <w:uiPriority w:val="0"/>
    <w:pPr>
      <w:widowControl/>
      <w:pBdr>
        <w:bottom w:val="single" w:color="000000" w:sz="8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53">
    <w:name w:val="xl83"/>
    <w:basedOn w:val="1"/>
    <w:qFormat/>
    <w:uiPriority w:val="0"/>
    <w:pPr>
      <w:widowControl/>
      <w:pBdr>
        <w:bottom w:val="single" w:color="000000" w:sz="8" w:space="0"/>
        <w:right w:val="single" w:color="000000" w:sz="8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54">
    <w:name w:val="xl84"/>
    <w:basedOn w:val="1"/>
    <w:qFormat/>
    <w:uiPriority w:val="0"/>
    <w:pPr>
      <w:widowControl/>
      <w:pBdr>
        <w:top w:val="single" w:color="000000" w:sz="8" w:space="0"/>
      </w:pBdr>
      <w:spacing w:before="100" w:beforeAutospacing="1" w:after="100" w:afterAutospacing="1"/>
      <w:textAlignment w:val="center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55">
    <w:name w:val="xl85"/>
    <w:basedOn w:val="1"/>
    <w:qFormat/>
    <w:uiPriority w:val="0"/>
    <w:pPr>
      <w:widowControl/>
      <w:pBdr>
        <w:top w:val="single" w:color="000000" w:sz="8" w:space="0"/>
        <w:right w:val="single" w:color="000000" w:sz="8" w:space="0"/>
      </w:pBdr>
      <w:spacing w:before="100" w:beforeAutospacing="1" w:after="100" w:afterAutospacing="1"/>
      <w:textAlignment w:val="center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56">
    <w:name w:val="xl86"/>
    <w:basedOn w:val="1"/>
    <w:qFormat/>
    <w:uiPriority w:val="0"/>
    <w:pPr>
      <w:widowControl/>
      <w:pBdr>
        <w:left w:val="single" w:color="000000" w:sz="8" w:space="0"/>
      </w:pBdr>
      <w:spacing w:before="100" w:beforeAutospacing="1" w:after="100" w:afterAutospacing="1"/>
      <w:textAlignment w:val="center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57">
    <w:name w:val="xl87"/>
    <w:basedOn w:val="1"/>
    <w:qFormat/>
    <w:uiPriority w:val="0"/>
    <w:pPr>
      <w:widowControl/>
      <w:spacing w:before="100" w:beforeAutospacing="1" w:after="100" w:afterAutospacing="1"/>
      <w:textAlignment w:val="center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58">
    <w:name w:val="xl88"/>
    <w:basedOn w:val="1"/>
    <w:qFormat/>
    <w:uiPriority w:val="0"/>
    <w:pPr>
      <w:widowControl/>
      <w:pBdr>
        <w:left w:val="single" w:color="000000" w:sz="8" w:space="0"/>
        <w:bottom w:val="single" w:color="000000" w:sz="8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59">
    <w:name w:val="xl89"/>
    <w:basedOn w:val="1"/>
    <w:qFormat/>
    <w:uiPriority w:val="0"/>
    <w:pPr>
      <w:widowControl/>
      <w:pBdr>
        <w:bottom w:val="single" w:color="000000" w:sz="8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60">
    <w:name w:val="xl90"/>
    <w:basedOn w:val="1"/>
    <w:qFormat/>
    <w:uiPriority w:val="0"/>
    <w:pPr>
      <w:widowControl/>
      <w:pBdr>
        <w:bottom w:val="single" w:color="000000" w:sz="8" w:space="0"/>
        <w:right w:val="single" w:color="000000" w:sz="8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color w:val="000000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37</Pages>
  <Words>14614</Words>
  <Characters>19949</Characters>
  <Lines>137</Lines>
  <Paragraphs>38</Paragraphs>
  <TotalTime>6</TotalTime>
  <ScaleCrop>false</ScaleCrop>
  <LinksUpToDate>false</LinksUpToDate>
  <CharactersWithSpaces>20468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2012-10-07T01:59:00Z</dcterms:created>
  <dc:creator>Sky123.Org</dc:creator>
  <cp:lastModifiedBy>lenovo</cp:lastModifiedBy>
  <dcterms:modified xsi:type="dcterms:W3CDTF">2024-07-12T07:54:34Z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530AB049AE5E4DD6A2DDE3C634BC9ED4</vt:lpwstr>
  </property>
</Properties>
</file>